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46CDE" w14:textId="70E95DB1" w:rsidR="00F11688" w:rsidRDefault="0083758D" w:rsidP="00871452">
      <w:pPr>
        <w:spacing w:line="264" w:lineRule="auto"/>
        <w:rPr>
          <w:rFonts w:ascii="Arial" w:hAnsi="Arial"/>
          <w:sz w:val="22"/>
        </w:rPr>
      </w:pPr>
      <w:r>
        <w:rPr>
          <w:rFonts w:ascii="Arial" w:hAnsi="Arial"/>
          <w:noProof/>
          <w:sz w:val="22"/>
          <w:lang w:eastAsia="en-GB"/>
        </w:rPr>
        <w:drawing>
          <wp:anchor distT="0" distB="0" distL="180340" distR="114300" simplePos="0" relativeHeight="251657728" behindDoc="1" locked="0" layoutInCell="1" allowOverlap="1" wp14:anchorId="5AD663BB" wp14:editId="2529A9BA">
            <wp:simplePos x="0" y="0"/>
            <wp:positionH relativeFrom="column">
              <wp:posOffset>5606415</wp:posOffset>
            </wp:positionH>
            <wp:positionV relativeFrom="paragraph">
              <wp:posOffset>-481330</wp:posOffset>
            </wp:positionV>
            <wp:extent cx="518160" cy="967105"/>
            <wp:effectExtent l="0" t="0" r="0" b="0"/>
            <wp:wrapThrough wrapText="bothSides">
              <wp:wrapPolygon edited="0">
                <wp:start x="0" y="0"/>
                <wp:lineTo x="0" y="21274"/>
                <wp:lineTo x="20647" y="21274"/>
                <wp:lineTo x="20647" y="0"/>
                <wp:lineTo x="0" y="0"/>
              </wp:wrapPolygon>
            </wp:wrapThrough>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8160" cy="967105"/>
                    </a:xfrm>
                    <a:prstGeom prst="rect">
                      <a:avLst/>
                    </a:prstGeom>
                    <a:noFill/>
                    <a:ln>
                      <a:noFill/>
                    </a:ln>
                  </pic:spPr>
                </pic:pic>
              </a:graphicData>
            </a:graphic>
            <wp14:sizeRelH relativeFrom="page">
              <wp14:pctWidth>0</wp14:pctWidth>
            </wp14:sizeRelH>
            <wp14:sizeRelV relativeFrom="page">
              <wp14:pctHeight>0</wp14:pctHeight>
            </wp14:sizeRelV>
          </wp:anchor>
        </w:drawing>
      </w:r>
      <w:r w:rsidR="00CB5E72">
        <w:rPr>
          <w:rFonts w:ascii="Arial" w:hAnsi="Arial"/>
          <w:sz w:val="22"/>
        </w:rPr>
        <w:tab/>
      </w:r>
    </w:p>
    <w:p w14:paraId="34213EEA" w14:textId="77777777" w:rsidR="00FB6FAB" w:rsidRDefault="00FB6FAB" w:rsidP="00DA5AA3">
      <w:pPr>
        <w:rPr>
          <w:rFonts w:ascii="Arial" w:hAnsi="Arial"/>
          <w:sz w:val="22"/>
        </w:rPr>
      </w:pPr>
    </w:p>
    <w:p w14:paraId="7A776EAC" w14:textId="77777777" w:rsidR="00F11688" w:rsidRPr="00FB6FAB" w:rsidRDefault="00F11688" w:rsidP="00391428">
      <w:pPr>
        <w:spacing w:line="360" w:lineRule="auto"/>
        <w:rPr>
          <w:rFonts w:ascii="Arial" w:hAnsi="Arial"/>
          <w:b/>
          <w:sz w:val="20"/>
          <w:szCs w:val="20"/>
        </w:rPr>
      </w:pPr>
      <w:r w:rsidRPr="00FB6FAB">
        <w:rPr>
          <w:rFonts w:ascii="Arial" w:hAnsi="Arial"/>
          <w:b/>
          <w:sz w:val="22"/>
        </w:rPr>
        <w:t>HISTORIC ORGAN LISTING APPLICATION FORM</w:t>
      </w:r>
    </w:p>
    <w:p w14:paraId="52DDAA41" w14:textId="5CFA319B" w:rsidR="0096252C" w:rsidRDefault="00F11688" w:rsidP="0096252C">
      <w:pPr>
        <w:spacing w:after="160"/>
        <w:rPr>
          <w:rFonts w:ascii="Arial" w:hAnsi="Arial"/>
          <w:i/>
          <w:sz w:val="20"/>
          <w:szCs w:val="20"/>
        </w:rPr>
      </w:pPr>
      <w:r>
        <w:rPr>
          <w:rFonts w:ascii="Arial" w:hAnsi="Arial"/>
          <w:i/>
          <w:sz w:val="20"/>
          <w:szCs w:val="20"/>
        </w:rPr>
        <w:t>For Criteria for Listing and further information see BIOS website</w:t>
      </w:r>
      <w:r w:rsidR="0083758D">
        <w:rPr>
          <w:rFonts w:ascii="Arial" w:hAnsi="Arial"/>
          <w:i/>
          <w:sz w:val="20"/>
          <w:szCs w:val="20"/>
        </w:rPr>
        <w:t xml:space="preserve"> </w:t>
      </w:r>
      <w:hyperlink r:id="rId7" w:history="1">
        <w:r w:rsidR="0083758D" w:rsidRPr="0083758D">
          <w:rPr>
            <w:rStyle w:val="Hyperlink"/>
            <w:rFonts w:ascii="Arial" w:hAnsi="Arial"/>
            <w:i/>
            <w:sz w:val="20"/>
            <w:szCs w:val="20"/>
          </w:rPr>
          <w:t>https://bios.org.uk/hols/</w:t>
        </w:r>
      </w:hyperlink>
    </w:p>
    <w:p w14:paraId="1CD95D80" w14:textId="77777777" w:rsidR="0096252C" w:rsidRPr="00D6390C" w:rsidRDefault="00FB6FAB" w:rsidP="0096252C">
      <w:pPr>
        <w:spacing w:after="160"/>
        <w:rPr>
          <w:rFonts w:ascii="Arial" w:hAnsi="Arial"/>
          <w:i/>
          <w:sz w:val="20"/>
          <w:szCs w:val="20"/>
        </w:rPr>
      </w:pPr>
      <w:r w:rsidRPr="00D6390C">
        <w:rPr>
          <w:rFonts w:ascii="Arial" w:hAnsi="Arial"/>
          <w:i/>
          <w:sz w:val="20"/>
          <w:szCs w:val="20"/>
        </w:rPr>
        <w:t>Boxes will expand to accommodate text.</w:t>
      </w:r>
    </w:p>
    <w:p w14:paraId="59E4C1D4" w14:textId="76543F94" w:rsidR="00D6390C" w:rsidRPr="0096252C" w:rsidRDefault="00D6390C" w:rsidP="0096252C">
      <w:pPr>
        <w:rPr>
          <w:rFonts w:ascii="Arial" w:hAnsi="Arial"/>
          <w:b/>
          <w:color w:val="0070C0"/>
          <w:sz w:val="20"/>
          <w:szCs w:val="20"/>
        </w:rPr>
      </w:pPr>
      <w:r w:rsidRPr="0096252C">
        <w:rPr>
          <w:rFonts w:ascii="Arial" w:hAnsi="Arial"/>
          <w:b/>
          <w:i/>
          <w:color w:val="0070C0"/>
          <w:sz w:val="20"/>
          <w:szCs w:val="20"/>
        </w:rPr>
        <w:t xml:space="preserve">Form </w:t>
      </w:r>
      <w:r w:rsidR="00633DDF">
        <w:rPr>
          <w:rFonts w:ascii="Arial" w:hAnsi="Arial"/>
          <w:b/>
          <w:i/>
          <w:color w:val="0070C0"/>
          <w:sz w:val="20"/>
          <w:szCs w:val="20"/>
        </w:rPr>
        <w:t>B</w:t>
      </w:r>
      <w:r w:rsidRPr="0096252C">
        <w:rPr>
          <w:rFonts w:ascii="Arial" w:hAnsi="Arial"/>
          <w:b/>
          <w:i/>
          <w:color w:val="0070C0"/>
          <w:sz w:val="20"/>
          <w:szCs w:val="20"/>
        </w:rPr>
        <w:t xml:space="preserve"> (overleaf) provides an example of a completed form.</w:t>
      </w:r>
    </w:p>
    <w:p w14:paraId="37ECC30C" w14:textId="77777777" w:rsidR="0096252C" w:rsidRDefault="0096252C" w:rsidP="00871452">
      <w:pPr>
        <w:spacing w:line="264" w:lineRule="auto"/>
        <w:rPr>
          <w:rFonts w:ascii="Arial" w:hAnsi="Arial"/>
          <w:sz w:val="20"/>
          <w:szCs w:val="20"/>
        </w:rPr>
      </w:pPr>
    </w:p>
    <w:p w14:paraId="110385D1" w14:textId="77777777" w:rsidR="0096252C" w:rsidRPr="005B7B44" w:rsidRDefault="0096252C" w:rsidP="00871452">
      <w:pPr>
        <w:spacing w:line="264" w:lineRule="auto"/>
        <w:rPr>
          <w:rFonts w:ascii="Arial" w:hAnsi="Arial"/>
          <w:sz w:val="20"/>
          <w:szCs w:val="20"/>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162"/>
        <w:gridCol w:w="1418"/>
        <w:gridCol w:w="3087"/>
        <w:gridCol w:w="1021"/>
        <w:gridCol w:w="2944"/>
      </w:tblGrid>
      <w:tr w:rsidR="009B3529" w:rsidRPr="00A916E3" w14:paraId="755F8CE9" w14:textId="77777777" w:rsidTr="00C03F10">
        <w:trPr>
          <w:trHeight w:val="284"/>
        </w:trPr>
        <w:tc>
          <w:tcPr>
            <w:tcW w:w="2580" w:type="dxa"/>
            <w:gridSpan w:val="2"/>
            <w:shd w:val="clear" w:color="auto" w:fill="F2F2F2"/>
            <w:tcMar>
              <w:top w:w="85" w:type="dxa"/>
              <w:left w:w="43" w:type="dxa"/>
              <w:bottom w:w="14" w:type="dxa"/>
              <w:right w:w="43" w:type="dxa"/>
            </w:tcMar>
          </w:tcPr>
          <w:p w14:paraId="4F317053" w14:textId="6CFF073C" w:rsidR="009B3529" w:rsidRPr="00A916E3" w:rsidRDefault="009B3529" w:rsidP="006D1666">
            <w:pPr>
              <w:spacing w:before="40" w:after="40" w:line="264" w:lineRule="auto"/>
              <w:rPr>
                <w:rFonts w:ascii="Arial" w:hAnsi="Arial"/>
                <w:color w:val="0070C0"/>
                <w:sz w:val="20"/>
                <w:szCs w:val="20"/>
              </w:rPr>
            </w:pPr>
            <w:r w:rsidRPr="00A916E3">
              <w:rPr>
                <w:rFonts w:ascii="Arial" w:hAnsi="Arial"/>
                <w:b/>
                <w:sz w:val="20"/>
                <w:szCs w:val="20"/>
              </w:rPr>
              <w:t xml:space="preserve">Postal address </w:t>
            </w:r>
            <w:r w:rsidRPr="00A916E3">
              <w:rPr>
                <w:rFonts w:ascii="Arial" w:hAnsi="Arial"/>
                <w:sz w:val="20"/>
                <w:szCs w:val="20"/>
              </w:rPr>
              <w:t>(of organ):</w:t>
            </w:r>
            <w:r w:rsidR="0083758D">
              <w:rPr>
                <w:rFonts w:ascii="Arial" w:hAnsi="Arial"/>
                <w:sz w:val="20"/>
                <w:szCs w:val="20"/>
              </w:rPr>
              <w:t xml:space="preserve"> </w:t>
            </w:r>
          </w:p>
        </w:tc>
        <w:tc>
          <w:tcPr>
            <w:tcW w:w="7058" w:type="dxa"/>
            <w:gridSpan w:val="3"/>
            <w:tcMar>
              <w:top w:w="85" w:type="dxa"/>
              <w:left w:w="43" w:type="dxa"/>
              <w:bottom w:w="14" w:type="dxa"/>
              <w:right w:w="43" w:type="dxa"/>
            </w:tcMar>
          </w:tcPr>
          <w:p w14:paraId="36AF1258" w14:textId="77777777" w:rsidR="009B3529" w:rsidRPr="00A916E3" w:rsidRDefault="009B3529" w:rsidP="006D1666">
            <w:pPr>
              <w:spacing w:before="40" w:after="40" w:line="264" w:lineRule="auto"/>
              <w:rPr>
                <w:rFonts w:ascii="Arial" w:hAnsi="Arial"/>
                <w:color w:val="0070C0"/>
                <w:sz w:val="20"/>
                <w:szCs w:val="20"/>
              </w:rPr>
            </w:pPr>
          </w:p>
        </w:tc>
      </w:tr>
      <w:tr w:rsidR="009B3529" w:rsidRPr="00A916E3" w14:paraId="5DE49831" w14:textId="77777777" w:rsidTr="00C03F10">
        <w:trPr>
          <w:trHeight w:val="284"/>
        </w:trPr>
        <w:tc>
          <w:tcPr>
            <w:tcW w:w="1162" w:type="dxa"/>
            <w:shd w:val="clear" w:color="auto" w:fill="F2F2F2"/>
            <w:tcMar>
              <w:top w:w="85" w:type="dxa"/>
              <w:left w:w="43" w:type="dxa"/>
              <w:bottom w:w="14" w:type="dxa"/>
              <w:right w:w="43" w:type="dxa"/>
            </w:tcMar>
          </w:tcPr>
          <w:p w14:paraId="6DADC9C4" w14:textId="77777777" w:rsidR="009B3529" w:rsidRPr="00A916E3" w:rsidRDefault="009B3529" w:rsidP="006D1666">
            <w:pPr>
              <w:spacing w:before="40" w:after="40" w:line="264" w:lineRule="auto"/>
              <w:rPr>
                <w:rFonts w:ascii="Arial" w:hAnsi="Arial"/>
                <w:sz w:val="20"/>
                <w:szCs w:val="20"/>
              </w:rPr>
            </w:pPr>
            <w:r w:rsidRPr="00A916E3">
              <w:rPr>
                <w:rFonts w:ascii="Arial" w:hAnsi="Arial"/>
                <w:b/>
                <w:sz w:val="20"/>
                <w:szCs w:val="20"/>
              </w:rPr>
              <w:t>Applicant</w:t>
            </w:r>
          </w:p>
        </w:tc>
        <w:tc>
          <w:tcPr>
            <w:tcW w:w="1418" w:type="dxa"/>
            <w:shd w:val="clear" w:color="auto" w:fill="F2F2F2"/>
            <w:tcMar>
              <w:top w:w="85" w:type="dxa"/>
              <w:left w:w="43" w:type="dxa"/>
              <w:bottom w:w="14" w:type="dxa"/>
              <w:right w:w="43" w:type="dxa"/>
            </w:tcMar>
          </w:tcPr>
          <w:p w14:paraId="3F225F9C" w14:textId="4817B9EC" w:rsidR="009B3529" w:rsidRPr="00A916E3" w:rsidRDefault="009B3529" w:rsidP="006D1666">
            <w:pPr>
              <w:spacing w:before="40" w:after="40" w:line="264" w:lineRule="auto"/>
              <w:rPr>
                <w:rFonts w:ascii="Arial" w:hAnsi="Arial"/>
                <w:sz w:val="20"/>
                <w:szCs w:val="20"/>
              </w:rPr>
            </w:pPr>
            <w:r w:rsidRPr="00A916E3">
              <w:rPr>
                <w:rFonts w:ascii="Arial" w:hAnsi="Arial"/>
                <w:sz w:val="20"/>
                <w:szCs w:val="20"/>
              </w:rPr>
              <w:t>Name:</w:t>
            </w:r>
            <w:r w:rsidR="0083758D">
              <w:rPr>
                <w:rFonts w:ascii="Arial" w:hAnsi="Arial"/>
                <w:sz w:val="20"/>
                <w:szCs w:val="20"/>
              </w:rPr>
              <w:t xml:space="preserve"> </w:t>
            </w:r>
          </w:p>
        </w:tc>
        <w:tc>
          <w:tcPr>
            <w:tcW w:w="3090" w:type="dxa"/>
            <w:tcMar>
              <w:top w:w="85" w:type="dxa"/>
              <w:left w:w="43" w:type="dxa"/>
              <w:bottom w:w="14" w:type="dxa"/>
              <w:right w:w="43" w:type="dxa"/>
            </w:tcMar>
          </w:tcPr>
          <w:p w14:paraId="24BAC3CF" w14:textId="77777777" w:rsidR="009B3529" w:rsidRPr="00A916E3" w:rsidRDefault="009B3529" w:rsidP="006D1666">
            <w:pPr>
              <w:spacing w:before="40" w:after="40" w:line="264" w:lineRule="auto"/>
              <w:rPr>
                <w:rFonts w:ascii="Arial" w:hAnsi="Arial"/>
                <w:sz w:val="20"/>
                <w:szCs w:val="20"/>
              </w:rPr>
            </w:pPr>
          </w:p>
        </w:tc>
        <w:tc>
          <w:tcPr>
            <w:tcW w:w="1021" w:type="dxa"/>
            <w:shd w:val="clear" w:color="auto" w:fill="F2F2F2"/>
            <w:tcMar>
              <w:top w:w="85" w:type="dxa"/>
              <w:left w:w="43" w:type="dxa"/>
              <w:bottom w:w="14" w:type="dxa"/>
              <w:right w:w="43" w:type="dxa"/>
            </w:tcMar>
          </w:tcPr>
          <w:p w14:paraId="2BF69166" w14:textId="4B421B57" w:rsidR="009B3529" w:rsidRPr="00A916E3" w:rsidRDefault="009B3529" w:rsidP="006D1666">
            <w:pPr>
              <w:spacing w:before="40" w:after="40" w:line="264" w:lineRule="auto"/>
              <w:rPr>
                <w:rFonts w:ascii="Arial" w:hAnsi="Arial"/>
                <w:sz w:val="20"/>
                <w:szCs w:val="20"/>
              </w:rPr>
            </w:pPr>
            <w:r w:rsidRPr="00A916E3">
              <w:rPr>
                <w:rFonts w:ascii="Arial" w:hAnsi="Arial"/>
                <w:sz w:val="20"/>
                <w:szCs w:val="20"/>
              </w:rPr>
              <w:t>Position:</w:t>
            </w:r>
            <w:r w:rsidR="0083758D">
              <w:rPr>
                <w:rFonts w:ascii="Arial" w:hAnsi="Arial"/>
                <w:sz w:val="20"/>
                <w:szCs w:val="20"/>
              </w:rPr>
              <w:t xml:space="preserve"> </w:t>
            </w:r>
          </w:p>
        </w:tc>
        <w:tc>
          <w:tcPr>
            <w:tcW w:w="2947" w:type="dxa"/>
            <w:tcMar>
              <w:top w:w="85" w:type="dxa"/>
              <w:left w:w="43" w:type="dxa"/>
              <w:bottom w:w="14" w:type="dxa"/>
              <w:right w:w="43" w:type="dxa"/>
            </w:tcMar>
          </w:tcPr>
          <w:p w14:paraId="2D34CE8C" w14:textId="77777777" w:rsidR="009B3529" w:rsidRPr="00A916E3" w:rsidRDefault="009B3529" w:rsidP="006D1666">
            <w:pPr>
              <w:spacing w:before="40" w:after="40" w:line="264" w:lineRule="auto"/>
              <w:rPr>
                <w:rFonts w:ascii="Arial" w:hAnsi="Arial"/>
                <w:sz w:val="20"/>
                <w:szCs w:val="20"/>
              </w:rPr>
            </w:pPr>
          </w:p>
        </w:tc>
      </w:tr>
      <w:tr w:rsidR="00E477C2" w:rsidRPr="00A916E3" w14:paraId="33D2BD94" w14:textId="77777777" w:rsidTr="00C03F10">
        <w:trPr>
          <w:trHeight w:val="284"/>
        </w:trPr>
        <w:tc>
          <w:tcPr>
            <w:tcW w:w="1162" w:type="dxa"/>
            <w:vMerge w:val="restart"/>
            <w:tcMar>
              <w:top w:w="85" w:type="dxa"/>
              <w:left w:w="43" w:type="dxa"/>
              <w:bottom w:w="14" w:type="dxa"/>
              <w:right w:w="43" w:type="dxa"/>
            </w:tcMar>
          </w:tcPr>
          <w:p w14:paraId="25AF66A5" w14:textId="77777777" w:rsidR="00E477C2" w:rsidRPr="00A916E3" w:rsidRDefault="00E477C2" w:rsidP="006D1666">
            <w:pPr>
              <w:spacing w:before="40" w:after="40" w:line="264" w:lineRule="auto"/>
              <w:rPr>
                <w:rFonts w:ascii="Arial" w:hAnsi="Arial"/>
                <w:b/>
                <w:sz w:val="20"/>
                <w:szCs w:val="20"/>
              </w:rPr>
            </w:pPr>
          </w:p>
        </w:tc>
        <w:tc>
          <w:tcPr>
            <w:tcW w:w="1418" w:type="dxa"/>
            <w:shd w:val="clear" w:color="auto" w:fill="F2F2F2"/>
            <w:tcMar>
              <w:top w:w="85" w:type="dxa"/>
              <w:left w:w="43" w:type="dxa"/>
              <w:bottom w:w="14" w:type="dxa"/>
              <w:right w:w="43" w:type="dxa"/>
            </w:tcMar>
          </w:tcPr>
          <w:p w14:paraId="55018F6C" w14:textId="52D18AD2" w:rsidR="00E477C2" w:rsidRPr="00A916E3" w:rsidRDefault="00E477C2" w:rsidP="006D1666">
            <w:pPr>
              <w:spacing w:before="40" w:after="40" w:line="264" w:lineRule="auto"/>
              <w:rPr>
                <w:rFonts w:ascii="Arial" w:hAnsi="Arial"/>
                <w:sz w:val="20"/>
                <w:szCs w:val="20"/>
              </w:rPr>
            </w:pPr>
            <w:r w:rsidRPr="00A916E3">
              <w:rPr>
                <w:rFonts w:ascii="Arial" w:hAnsi="Arial"/>
                <w:sz w:val="20"/>
                <w:szCs w:val="20"/>
              </w:rPr>
              <w:t>Email:</w:t>
            </w:r>
            <w:r w:rsidR="0083758D">
              <w:rPr>
                <w:rFonts w:ascii="Arial" w:hAnsi="Arial"/>
                <w:sz w:val="20"/>
                <w:szCs w:val="20"/>
              </w:rPr>
              <w:t xml:space="preserve"> </w:t>
            </w:r>
          </w:p>
        </w:tc>
        <w:tc>
          <w:tcPr>
            <w:tcW w:w="3090" w:type="dxa"/>
            <w:tcMar>
              <w:top w:w="85" w:type="dxa"/>
              <w:left w:w="43" w:type="dxa"/>
              <w:bottom w:w="14" w:type="dxa"/>
              <w:right w:w="43" w:type="dxa"/>
            </w:tcMar>
          </w:tcPr>
          <w:p w14:paraId="37E80704" w14:textId="77777777" w:rsidR="00E477C2" w:rsidRPr="00A916E3" w:rsidRDefault="00E477C2" w:rsidP="006D1666">
            <w:pPr>
              <w:spacing w:before="40" w:after="40" w:line="264" w:lineRule="auto"/>
              <w:rPr>
                <w:rFonts w:ascii="Arial" w:hAnsi="Arial"/>
                <w:sz w:val="20"/>
                <w:szCs w:val="20"/>
              </w:rPr>
            </w:pPr>
          </w:p>
        </w:tc>
        <w:tc>
          <w:tcPr>
            <w:tcW w:w="1021" w:type="dxa"/>
            <w:shd w:val="clear" w:color="auto" w:fill="F2F2F2"/>
            <w:tcMar>
              <w:top w:w="85" w:type="dxa"/>
              <w:left w:w="43" w:type="dxa"/>
              <w:bottom w:w="14" w:type="dxa"/>
              <w:right w:w="43" w:type="dxa"/>
            </w:tcMar>
          </w:tcPr>
          <w:p w14:paraId="5B61E3B1" w14:textId="3FD86F7A" w:rsidR="00E477C2" w:rsidRPr="00A916E3" w:rsidRDefault="00E477C2" w:rsidP="006D1666">
            <w:pPr>
              <w:spacing w:before="40" w:after="40" w:line="264" w:lineRule="auto"/>
              <w:rPr>
                <w:rFonts w:ascii="Arial" w:hAnsi="Arial"/>
                <w:sz w:val="20"/>
                <w:szCs w:val="20"/>
              </w:rPr>
            </w:pPr>
            <w:r w:rsidRPr="00A916E3">
              <w:rPr>
                <w:rFonts w:ascii="Arial" w:hAnsi="Arial"/>
                <w:sz w:val="20"/>
                <w:szCs w:val="20"/>
              </w:rPr>
              <w:t>Tel:</w:t>
            </w:r>
            <w:r w:rsidR="0083758D">
              <w:rPr>
                <w:rFonts w:ascii="Arial" w:hAnsi="Arial"/>
                <w:sz w:val="20"/>
                <w:szCs w:val="20"/>
              </w:rPr>
              <w:t xml:space="preserve"> </w:t>
            </w:r>
          </w:p>
        </w:tc>
        <w:tc>
          <w:tcPr>
            <w:tcW w:w="2947" w:type="dxa"/>
            <w:tcMar>
              <w:top w:w="85" w:type="dxa"/>
              <w:left w:w="43" w:type="dxa"/>
              <w:bottom w:w="14" w:type="dxa"/>
              <w:right w:w="43" w:type="dxa"/>
            </w:tcMar>
          </w:tcPr>
          <w:p w14:paraId="5568E2D4" w14:textId="77777777" w:rsidR="00E477C2" w:rsidRPr="00A916E3" w:rsidRDefault="00E477C2" w:rsidP="006D1666">
            <w:pPr>
              <w:spacing w:before="40" w:after="40" w:line="264" w:lineRule="auto"/>
              <w:rPr>
                <w:rFonts w:ascii="Arial" w:hAnsi="Arial"/>
                <w:sz w:val="20"/>
                <w:szCs w:val="20"/>
              </w:rPr>
            </w:pPr>
          </w:p>
        </w:tc>
      </w:tr>
      <w:tr w:rsidR="00E477C2" w:rsidRPr="00A916E3" w14:paraId="6A3256CF" w14:textId="77777777" w:rsidTr="00C03F10">
        <w:trPr>
          <w:trHeight w:val="284"/>
        </w:trPr>
        <w:tc>
          <w:tcPr>
            <w:tcW w:w="1162" w:type="dxa"/>
            <w:vMerge/>
            <w:tcMar>
              <w:top w:w="85" w:type="dxa"/>
              <w:left w:w="43" w:type="dxa"/>
              <w:bottom w:w="14" w:type="dxa"/>
              <w:right w:w="43" w:type="dxa"/>
            </w:tcMar>
          </w:tcPr>
          <w:p w14:paraId="36BF9315" w14:textId="77777777" w:rsidR="00E477C2" w:rsidRPr="00A916E3" w:rsidRDefault="00E477C2" w:rsidP="006D1666">
            <w:pPr>
              <w:spacing w:before="40" w:after="40" w:line="264" w:lineRule="auto"/>
              <w:rPr>
                <w:rFonts w:ascii="Arial" w:hAnsi="Arial"/>
                <w:b/>
                <w:sz w:val="20"/>
                <w:szCs w:val="20"/>
              </w:rPr>
            </w:pPr>
          </w:p>
        </w:tc>
        <w:tc>
          <w:tcPr>
            <w:tcW w:w="1418" w:type="dxa"/>
            <w:tcBorders>
              <w:bottom w:val="single" w:sz="2" w:space="0" w:color="auto"/>
            </w:tcBorders>
            <w:shd w:val="clear" w:color="auto" w:fill="F2F2F2"/>
            <w:tcMar>
              <w:top w:w="85" w:type="dxa"/>
              <w:left w:w="43" w:type="dxa"/>
              <w:bottom w:w="14" w:type="dxa"/>
              <w:right w:w="43" w:type="dxa"/>
            </w:tcMar>
          </w:tcPr>
          <w:p w14:paraId="6E7A6EEF" w14:textId="77777777" w:rsidR="00E477C2" w:rsidRPr="00A916E3" w:rsidRDefault="00E477C2" w:rsidP="006D1666">
            <w:pPr>
              <w:spacing w:before="40" w:after="40" w:line="264" w:lineRule="auto"/>
              <w:rPr>
                <w:rFonts w:ascii="Arial" w:hAnsi="Arial"/>
                <w:sz w:val="20"/>
                <w:szCs w:val="20"/>
              </w:rPr>
            </w:pPr>
            <w:r w:rsidRPr="00A916E3">
              <w:rPr>
                <w:rFonts w:ascii="Arial" w:hAnsi="Arial"/>
                <w:sz w:val="20"/>
                <w:szCs w:val="20"/>
              </w:rPr>
              <w:t>Address:</w:t>
            </w:r>
          </w:p>
        </w:tc>
        <w:tc>
          <w:tcPr>
            <w:tcW w:w="7058" w:type="dxa"/>
            <w:gridSpan w:val="3"/>
            <w:tcBorders>
              <w:bottom w:val="single" w:sz="2" w:space="0" w:color="auto"/>
            </w:tcBorders>
            <w:tcMar>
              <w:top w:w="85" w:type="dxa"/>
              <w:left w:w="43" w:type="dxa"/>
              <w:bottom w:w="14" w:type="dxa"/>
              <w:right w:w="43" w:type="dxa"/>
            </w:tcMar>
          </w:tcPr>
          <w:p w14:paraId="69FEACA6" w14:textId="77777777" w:rsidR="00E477C2" w:rsidRPr="00A916E3" w:rsidRDefault="00E477C2" w:rsidP="006D1666">
            <w:pPr>
              <w:spacing w:before="40" w:after="40" w:line="264" w:lineRule="auto"/>
              <w:rPr>
                <w:rFonts w:ascii="Arial" w:hAnsi="Arial"/>
                <w:sz w:val="20"/>
                <w:szCs w:val="20"/>
              </w:rPr>
            </w:pPr>
          </w:p>
        </w:tc>
      </w:tr>
      <w:tr w:rsidR="00E477C2" w:rsidRPr="00A916E3" w14:paraId="202A32CA" w14:textId="77777777" w:rsidTr="00C03F10">
        <w:trPr>
          <w:trHeight w:val="284"/>
        </w:trPr>
        <w:tc>
          <w:tcPr>
            <w:tcW w:w="1162" w:type="dxa"/>
            <w:vMerge/>
            <w:tcBorders>
              <w:bottom w:val="single" w:sz="18" w:space="0" w:color="auto"/>
            </w:tcBorders>
            <w:tcMar>
              <w:top w:w="85" w:type="dxa"/>
              <w:left w:w="43" w:type="dxa"/>
              <w:bottom w:w="14" w:type="dxa"/>
              <w:right w:w="43" w:type="dxa"/>
            </w:tcMar>
          </w:tcPr>
          <w:p w14:paraId="283942BB" w14:textId="77777777" w:rsidR="00E477C2" w:rsidRPr="00A916E3" w:rsidRDefault="00E477C2" w:rsidP="006D1666">
            <w:pPr>
              <w:spacing w:before="40" w:after="40" w:line="264" w:lineRule="auto"/>
              <w:rPr>
                <w:rFonts w:ascii="Arial" w:hAnsi="Arial"/>
                <w:b/>
                <w:sz w:val="20"/>
                <w:szCs w:val="20"/>
              </w:rPr>
            </w:pPr>
          </w:p>
        </w:tc>
        <w:tc>
          <w:tcPr>
            <w:tcW w:w="1418" w:type="dxa"/>
            <w:tcBorders>
              <w:bottom w:val="single" w:sz="18" w:space="0" w:color="auto"/>
            </w:tcBorders>
            <w:shd w:val="clear" w:color="auto" w:fill="F2F2F2"/>
            <w:tcMar>
              <w:top w:w="85" w:type="dxa"/>
              <w:left w:w="43" w:type="dxa"/>
              <w:bottom w:w="14" w:type="dxa"/>
              <w:right w:w="43" w:type="dxa"/>
            </w:tcMar>
          </w:tcPr>
          <w:p w14:paraId="37C1B941" w14:textId="4FBDDE29" w:rsidR="00E477C2" w:rsidRPr="00A916E3" w:rsidRDefault="00E477C2" w:rsidP="006D1666">
            <w:pPr>
              <w:spacing w:before="40" w:after="40" w:line="264" w:lineRule="auto"/>
              <w:rPr>
                <w:rFonts w:ascii="Arial" w:hAnsi="Arial"/>
                <w:sz w:val="20"/>
                <w:szCs w:val="20"/>
              </w:rPr>
            </w:pPr>
            <w:r w:rsidRPr="00A916E3">
              <w:rPr>
                <w:rFonts w:ascii="Arial" w:hAnsi="Arial"/>
                <w:sz w:val="20"/>
                <w:szCs w:val="20"/>
              </w:rPr>
              <w:t>Current tuner:</w:t>
            </w:r>
            <w:r w:rsidR="0083758D">
              <w:rPr>
                <w:rFonts w:ascii="Arial" w:hAnsi="Arial"/>
                <w:sz w:val="20"/>
                <w:szCs w:val="20"/>
              </w:rPr>
              <w:t xml:space="preserve"> </w:t>
            </w:r>
          </w:p>
        </w:tc>
        <w:tc>
          <w:tcPr>
            <w:tcW w:w="7058" w:type="dxa"/>
            <w:gridSpan w:val="3"/>
            <w:tcBorders>
              <w:bottom w:val="single" w:sz="18" w:space="0" w:color="auto"/>
            </w:tcBorders>
            <w:tcMar>
              <w:top w:w="85" w:type="dxa"/>
              <w:left w:w="43" w:type="dxa"/>
              <w:bottom w:w="14" w:type="dxa"/>
              <w:right w:w="43" w:type="dxa"/>
            </w:tcMar>
          </w:tcPr>
          <w:p w14:paraId="1DECCABB" w14:textId="77777777" w:rsidR="00E477C2" w:rsidRPr="00A916E3" w:rsidRDefault="00E477C2" w:rsidP="006D1666">
            <w:pPr>
              <w:spacing w:before="40" w:after="40" w:line="264" w:lineRule="auto"/>
              <w:rPr>
                <w:rFonts w:ascii="Arial" w:hAnsi="Arial"/>
                <w:sz w:val="20"/>
                <w:szCs w:val="20"/>
              </w:rPr>
            </w:pPr>
          </w:p>
        </w:tc>
      </w:tr>
      <w:tr w:rsidR="009029D7" w:rsidRPr="00A916E3" w14:paraId="64F68BEA" w14:textId="77777777" w:rsidTr="00910A31">
        <w:trPr>
          <w:trHeight w:val="567"/>
        </w:trPr>
        <w:tc>
          <w:tcPr>
            <w:tcW w:w="9638" w:type="dxa"/>
            <w:gridSpan w:val="5"/>
            <w:tcBorders>
              <w:top w:val="single" w:sz="18" w:space="0" w:color="auto"/>
              <w:bottom w:val="single" w:sz="2" w:space="0" w:color="auto"/>
            </w:tcBorders>
            <w:shd w:val="clear" w:color="auto" w:fill="F2F2F2"/>
            <w:tcMar>
              <w:top w:w="51" w:type="dxa"/>
              <w:left w:w="43" w:type="dxa"/>
              <w:bottom w:w="14" w:type="dxa"/>
              <w:right w:w="43" w:type="dxa"/>
            </w:tcMar>
          </w:tcPr>
          <w:p w14:paraId="0DEB3478" w14:textId="77777777" w:rsidR="009029D7" w:rsidRPr="00A916E3" w:rsidRDefault="009029D7" w:rsidP="006D1666">
            <w:pPr>
              <w:spacing w:before="40" w:after="40" w:line="264" w:lineRule="auto"/>
              <w:rPr>
                <w:rFonts w:ascii="Arial" w:hAnsi="Arial"/>
                <w:sz w:val="20"/>
                <w:szCs w:val="20"/>
              </w:rPr>
            </w:pPr>
            <w:r w:rsidRPr="00A916E3">
              <w:rPr>
                <w:rFonts w:ascii="Arial" w:hAnsi="Arial"/>
                <w:b/>
                <w:sz w:val="20"/>
                <w:szCs w:val="20"/>
              </w:rPr>
              <w:t>Outline details of organ</w:t>
            </w:r>
          </w:p>
          <w:p w14:paraId="1348A535" w14:textId="77777777" w:rsidR="009029D7" w:rsidRPr="00A916E3" w:rsidRDefault="0096252C" w:rsidP="006D1666">
            <w:pPr>
              <w:spacing w:before="40" w:after="40" w:line="264" w:lineRule="auto"/>
              <w:rPr>
                <w:rFonts w:ascii="Arial" w:hAnsi="Arial"/>
                <w:sz w:val="20"/>
                <w:szCs w:val="20"/>
              </w:rPr>
            </w:pPr>
            <w:r>
              <w:rPr>
                <w:rFonts w:ascii="Arial" w:hAnsi="Arial"/>
                <w:sz w:val="20"/>
                <w:szCs w:val="20"/>
              </w:rPr>
              <w:t>(</w:t>
            </w:r>
            <w:r w:rsidR="009029D7" w:rsidRPr="00A916E3">
              <w:rPr>
                <w:rFonts w:ascii="Arial" w:hAnsi="Arial"/>
                <w:sz w:val="20"/>
                <w:szCs w:val="20"/>
              </w:rPr>
              <w:t>Date of original installation;</w:t>
            </w:r>
            <w:r w:rsidR="00391428">
              <w:rPr>
                <w:rFonts w:ascii="Arial" w:hAnsi="Arial"/>
                <w:sz w:val="20"/>
                <w:szCs w:val="20"/>
              </w:rPr>
              <w:t xml:space="preserve"> </w:t>
            </w:r>
            <w:r w:rsidR="009029D7" w:rsidRPr="00A916E3">
              <w:rPr>
                <w:rFonts w:ascii="Arial" w:hAnsi="Arial"/>
                <w:sz w:val="20"/>
                <w:szCs w:val="20"/>
              </w:rPr>
              <w:t>subsequent significant dates;</w:t>
            </w:r>
            <w:r w:rsidR="00362834">
              <w:rPr>
                <w:rFonts w:ascii="Arial" w:hAnsi="Arial"/>
                <w:sz w:val="20"/>
                <w:szCs w:val="20"/>
              </w:rPr>
              <w:t xml:space="preserve"> </w:t>
            </w:r>
            <w:r w:rsidR="009029D7" w:rsidRPr="00A916E3">
              <w:rPr>
                <w:rFonts w:ascii="Arial" w:hAnsi="Arial"/>
                <w:sz w:val="20"/>
                <w:szCs w:val="20"/>
              </w:rPr>
              <w:t>builder(s);</w:t>
            </w:r>
            <w:r w:rsidR="00362834">
              <w:rPr>
                <w:rFonts w:ascii="Arial" w:hAnsi="Arial"/>
                <w:sz w:val="20"/>
                <w:szCs w:val="20"/>
              </w:rPr>
              <w:t xml:space="preserve"> </w:t>
            </w:r>
            <w:r w:rsidR="009029D7" w:rsidRPr="00A916E3">
              <w:rPr>
                <w:rFonts w:ascii="Arial" w:hAnsi="Arial"/>
                <w:sz w:val="20"/>
                <w:szCs w:val="20"/>
              </w:rPr>
              <w:t>number of manuals and speaking stops;</w:t>
            </w:r>
            <w:r w:rsidR="00362834">
              <w:rPr>
                <w:rFonts w:ascii="Arial" w:hAnsi="Arial"/>
                <w:sz w:val="20"/>
                <w:szCs w:val="20"/>
              </w:rPr>
              <w:t xml:space="preserve"> </w:t>
            </w:r>
            <w:r w:rsidR="009029D7" w:rsidRPr="00A916E3">
              <w:rPr>
                <w:rFonts w:ascii="Arial" w:hAnsi="Arial"/>
                <w:sz w:val="20"/>
                <w:szCs w:val="20"/>
              </w:rPr>
              <w:t>manual key action;</w:t>
            </w:r>
            <w:r w:rsidR="00362834">
              <w:rPr>
                <w:rFonts w:ascii="Arial" w:hAnsi="Arial"/>
                <w:sz w:val="20"/>
                <w:szCs w:val="20"/>
              </w:rPr>
              <w:t xml:space="preserve"> </w:t>
            </w:r>
            <w:r w:rsidR="009029D7" w:rsidRPr="00A916E3">
              <w:rPr>
                <w:rFonts w:ascii="Arial" w:hAnsi="Arial"/>
                <w:sz w:val="20"/>
                <w:szCs w:val="20"/>
              </w:rPr>
              <w:t>pedal key action;</w:t>
            </w:r>
            <w:r w:rsidR="00362834">
              <w:rPr>
                <w:rFonts w:ascii="Arial" w:hAnsi="Arial"/>
                <w:sz w:val="20"/>
                <w:szCs w:val="20"/>
              </w:rPr>
              <w:t xml:space="preserve"> </w:t>
            </w:r>
            <w:r w:rsidR="009029D7" w:rsidRPr="00A916E3">
              <w:rPr>
                <w:rFonts w:ascii="Arial" w:hAnsi="Arial"/>
                <w:sz w:val="20"/>
                <w:szCs w:val="20"/>
              </w:rPr>
              <w:t>stop action;</w:t>
            </w:r>
            <w:r w:rsidR="00362834">
              <w:rPr>
                <w:rFonts w:ascii="Arial" w:hAnsi="Arial"/>
                <w:sz w:val="20"/>
                <w:szCs w:val="20"/>
              </w:rPr>
              <w:t xml:space="preserve"> </w:t>
            </w:r>
            <w:r w:rsidR="009029D7" w:rsidRPr="00A916E3">
              <w:rPr>
                <w:rFonts w:ascii="Arial" w:hAnsi="Arial"/>
                <w:sz w:val="20"/>
                <w:szCs w:val="20"/>
              </w:rPr>
              <w:t>position of organ;</w:t>
            </w:r>
            <w:r w:rsidR="00362834">
              <w:rPr>
                <w:rFonts w:ascii="Arial" w:hAnsi="Arial"/>
                <w:sz w:val="20"/>
                <w:szCs w:val="20"/>
              </w:rPr>
              <w:t xml:space="preserve"> </w:t>
            </w:r>
            <w:r w:rsidR="009029D7" w:rsidRPr="00A916E3">
              <w:rPr>
                <w:rFonts w:ascii="Arial" w:hAnsi="Arial"/>
                <w:sz w:val="20"/>
                <w:szCs w:val="20"/>
              </w:rPr>
              <w:t>details of building in which the organ is located;</w:t>
            </w:r>
            <w:r w:rsidR="00362834">
              <w:rPr>
                <w:rFonts w:ascii="Arial" w:hAnsi="Arial"/>
                <w:sz w:val="20"/>
                <w:szCs w:val="20"/>
              </w:rPr>
              <w:t xml:space="preserve"> </w:t>
            </w:r>
            <w:r w:rsidR="009029D7" w:rsidRPr="00A916E3">
              <w:rPr>
                <w:rFonts w:ascii="Arial" w:hAnsi="Arial"/>
                <w:sz w:val="20"/>
                <w:szCs w:val="20"/>
              </w:rPr>
              <w:t>any further relevant technic</w:t>
            </w:r>
            <w:r w:rsidR="009B3529">
              <w:rPr>
                <w:rFonts w:ascii="Arial" w:hAnsi="Arial"/>
                <w:sz w:val="20"/>
                <w:szCs w:val="20"/>
              </w:rPr>
              <w:t>al detail;</w:t>
            </w:r>
            <w:r w:rsidR="00362834">
              <w:rPr>
                <w:rFonts w:ascii="Arial" w:hAnsi="Arial"/>
                <w:sz w:val="20"/>
                <w:szCs w:val="20"/>
              </w:rPr>
              <w:t xml:space="preserve"> </w:t>
            </w:r>
            <w:r w:rsidR="009B3529">
              <w:rPr>
                <w:rFonts w:ascii="Arial" w:hAnsi="Arial"/>
                <w:sz w:val="20"/>
                <w:szCs w:val="20"/>
              </w:rPr>
              <w:t>BIOS NPOR reference</w:t>
            </w:r>
            <w:r>
              <w:rPr>
                <w:rFonts w:ascii="Arial" w:hAnsi="Arial"/>
                <w:sz w:val="20"/>
                <w:szCs w:val="20"/>
              </w:rPr>
              <w:t xml:space="preserve">) </w:t>
            </w:r>
            <w:r w:rsidR="009029D7" w:rsidRPr="0096252C">
              <w:rPr>
                <w:i/>
                <w:sz w:val="20"/>
                <w:szCs w:val="20"/>
              </w:rPr>
              <w:t xml:space="preserve">Please delete this bracketed information </w:t>
            </w:r>
            <w:r w:rsidR="006C0480" w:rsidRPr="0096252C">
              <w:rPr>
                <w:i/>
                <w:sz w:val="20"/>
                <w:szCs w:val="20"/>
              </w:rPr>
              <w:t xml:space="preserve">when </w:t>
            </w:r>
            <w:r w:rsidR="009029D7" w:rsidRPr="0096252C">
              <w:rPr>
                <w:i/>
                <w:sz w:val="20"/>
                <w:szCs w:val="20"/>
              </w:rPr>
              <w:t>completing the form.</w:t>
            </w:r>
          </w:p>
        </w:tc>
      </w:tr>
      <w:tr w:rsidR="009029D7" w:rsidRPr="00A916E3" w14:paraId="1777FC06" w14:textId="77777777" w:rsidTr="00910A31">
        <w:trPr>
          <w:trHeight w:val="1134"/>
        </w:trPr>
        <w:tc>
          <w:tcPr>
            <w:tcW w:w="9638" w:type="dxa"/>
            <w:gridSpan w:val="5"/>
            <w:tcBorders>
              <w:bottom w:val="single" w:sz="18" w:space="0" w:color="auto"/>
            </w:tcBorders>
            <w:tcMar>
              <w:top w:w="51" w:type="dxa"/>
              <w:left w:w="43" w:type="dxa"/>
              <w:bottom w:w="14" w:type="dxa"/>
              <w:right w:w="43" w:type="dxa"/>
            </w:tcMar>
          </w:tcPr>
          <w:p w14:paraId="6162698C" w14:textId="77777777" w:rsidR="004B2345" w:rsidRPr="00A916E3" w:rsidRDefault="004B2345" w:rsidP="006D1666">
            <w:pPr>
              <w:spacing w:before="40" w:after="40" w:line="264" w:lineRule="auto"/>
              <w:rPr>
                <w:rFonts w:ascii="Arial" w:hAnsi="Arial"/>
                <w:color w:val="0070C0"/>
                <w:sz w:val="20"/>
                <w:szCs w:val="20"/>
              </w:rPr>
            </w:pPr>
          </w:p>
        </w:tc>
      </w:tr>
      <w:tr w:rsidR="009029D7" w:rsidRPr="00A916E3" w14:paraId="1F5FAA62" w14:textId="77777777" w:rsidTr="00910A31">
        <w:trPr>
          <w:trHeight w:val="755"/>
        </w:trPr>
        <w:tc>
          <w:tcPr>
            <w:tcW w:w="9638" w:type="dxa"/>
            <w:gridSpan w:val="5"/>
            <w:tcBorders>
              <w:top w:val="single" w:sz="18" w:space="0" w:color="auto"/>
              <w:bottom w:val="single" w:sz="2" w:space="0" w:color="auto"/>
            </w:tcBorders>
            <w:shd w:val="clear" w:color="auto" w:fill="F2F2F2"/>
            <w:tcMar>
              <w:top w:w="51" w:type="dxa"/>
              <w:left w:w="43" w:type="dxa"/>
              <w:bottom w:w="14" w:type="dxa"/>
              <w:right w:w="43" w:type="dxa"/>
            </w:tcMar>
          </w:tcPr>
          <w:p w14:paraId="710C35B0" w14:textId="77777777" w:rsidR="009029D7" w:rsidRPr="00A916E3" w:rsidRDefault="009029D7" w:rsidP="006D1666">
            <w:pPr>
              <w:spacing w:before="40" w:after="40" w:line="264" w:lineRule="auto"/>
              <w:rPr>
                <w:rFonts w:ascii="Arial" w:hAnsi="Arial"/>
                <w:b/>
                <w:sz w:val="20"/>
                <w:szCs w:val="20"/>
              </w:rPr>
            </w:pPr>
            <w:r w:rsidRPr="00A916E3">
              <w:rPr>
                <w:rFonts w:ascii="Arial" w:hAnsi="Arial"/>
                <w:b/>
                <w:sz w:val="20"/>
                <w:szCs w:val="20"/>
              </w:rPr>
              <w:t>Specification</w:t>
            </w:r>
          </w:p>
          <w:p w14:paraId="7C749406" w14:textId="77777777" w:rsidR="009029D7" w:rsidRPr="00A916E3" w:rsidRDefault="0096252C" w:rsidP="006D1666">
            <w:pPr>
              <w:spacing w:before="40" w:after="40" w:line="264" w:lineRule="auto"/>
              <w:rPr>
                <w:rFonts w:ascii="Arial" w:hAnsi="Arial"/>
                <w:b/>
                <w:sz w:val="20"/>
                <w:szCs w:val="20"/>
              </w:rPr>
            </w:pPr>
            <w:r>
              <w:rPr>
                <w:rFonts w:ascii="Arial" w:hAnsi="Arial"/>
                <w:sz w:val="20"/>
                <w:szCs w:val="20"/>
              </w:rPr>
              <w:t>(</w:t>
            </w:r>
            <w:r w:rsidR="009029D7" w:rsidRPr="00A916E3">
              <w:rPr>
                <w:rFonts w:ascii="Arial" w:hAnsi="Arial"/>
                <w:sz w:val="20"/>
                <w:szCs w:val="20"/>
              </w:rPr>
              <w:t>If the full stop-list exceeds the available space, please use an abbreviated form (</w:t>
            </w:r>
            <w:proofErr w:type="spellStart"/>
            <w:r w:rsidR="009029D7" w:rsidRPr="00A916E3">
              <w:rPr>
                <w:rFonts w:ascii="Arial" w:hAnsi="Arial"/>
                <w:sz w:val="20"/>
                <w:szCs w:val="20"/>
              </w:rPr>
              <w:t>eg</w:t>
            </w:r>
            <w:proofErr w:type="spellEnd"/>
            <w:r w:rsidR="009029D7" w:rsidRPr="00A916E3">
              <w:rPr>
                <w:rFonts w:ascii="Arial" w:hAnsi="Arial"/>
                <w:sz w:val="20"/>
                <w:szCs w:val="20"/>
              </w:rPr>
              <w:t xml:space="preserve"> St </w:t>
            </w:r>
            <w:proofErr w:type="spellStart"/>
            <w:r w:rsidR="009029D7" w:rsidRPr="00A916E3">
              <w:rPr>
                <w:rFonts w:ascii="Arial" w:hAnsi="Arial"/>
                <w:sz w:val="20"/>
                <w:szCs w:val="20"/>
              </w:rPr>
              <w:t>Diap</w:t>
            </w:r>
            <w:proofErr w:type="spellEnd"/>
            <w:r w:rsidR="009029D7" w:rsidRPr="00A916E3">
              <w:rPr>
                <w:rFonts w:ascii="Arial" w:hAnsi="Arial"/>
                <w:sz w:val="20"/>
                <w:szCs w:val="20"/>
              </w:rPr>
              <w:t xml:space="preserve"> 8, Rohr Fl 4, etc) and in addition provide a full stop-list on a second page</w:t>
            </w:r>
            <w:r w:rsidR="004B4610" w:rsidRPr="00A916E3">
              <w:rPr>
                <w:rFonts w:ascii="Arial" w:hAnsi="Arial"/>
                <w:sz w:val="20"/>
                <w:szCs w:val="20"/>
              </w:rPr>
              <w:t>.</w:t>
            </w:r>
            <w:r>
              <w:rPr>
                <w:rFonts w:ascii="Arial" w:hAnsi="Arial"/>
                <w:sz w:val="20"/>
                <w:szCs w:val="20"/>
              </w:rPr>
              <w:t xml:space="preserve">) </w:t>
            </w:r>
            <w:r w:rsidRPr="0096252C">
              <w:rPr>
                <w:i/>
                <w:sz w:val="20"/>
                <w:szCs w:val="20"/>
              </w:rPr>
              <w:t>Please delete this bracketed information when completing the form.</w:t>
            </w:r>
          </w:p>
        </w:tc>
      </w:tr>
      <w:tr w:rsidR="009029D7" w:rsidRPr="00A916E3" w14:paraId="21DC8DB1" w14:textId="77777777" w:rsidTr="00910A31">
        <w:trPr>
          <w:trHeight w:val="1134"/>
        </w:trPr>
        <w:tc>
          <w:tcPr>
            <w:tcW w:w="9638" w:type="dxa"/>
            <w:gridSpan w:val="5"/>
            <w:tcBorders>
              <w:bottom w:val="single" w:sz="18" w:space="0" w:color="auto"/>
            </w:tcBorders>
            <w:tcMar>
              <w:top w:w="51" w:type="dxa"/>
              <w:left w:w="43" w:type="dxa"/>
              <w:bottom w:w="14" w:type="dxa"/>
              <w:right w:w="43" w:type="dxa"/>
            </w:tcMar>
          </w:tcPr>
          <w:p w14:paraId="34184359" w14:textId="77777777" w:rsidR="003A4D41" w:rsidRPr="00A916E3" w:rsidRDefault="003A4D41" w:rsidP="006D1666">
            <w:pPr>
              <w:spacing w:before="40" w:after="40" w:line="264" w:lineRule="auto"/>
              <w:rPr>
                <w:rFonts w:ascii="Arial" w:hAnsi="Arial"/>
                <w:sz w:val="20"/>
                <w:szCs w:val="20"/>
              </w:rPr>
            </w:pPr>
          </w:p>
        </w:tc>
      </w:tr>
      <w:tr w:rsidR="009029D7" w:rsidRPr="00A916E3" w14:paraId="6B8826E8" w14:textId="77777777" w:rsidTr="00910A31">
        <w:trPr>
          <w:trHeight w:val="284"/>
        </w:trPr>
        <w:tc>
          <w:tcPr>
            <w:tcW w:w="9638" w:type="dxa"/>
            <w:gridSpan w:val="5"/>
            <w:tcBorders>
              <w:top w:val="single" w:sz="18" w:space="0" w:color="auto"/>
              <w:bottom w:val="single" w:sz="2" w:space="0" w:color="auto"/>
            </w:tcBorders>
            <w:shd w:val="clear" w:color="auto" w:fill="F2F2F2"/>
            <w:tcMar>
              <w:top w:w="51" w:type="dxa"/>
              <w:left w:w="43" w:type="dxa"/>
              <w:bottom w:w="14" w:type="dxa"/>
              <w:right w:w="43" w:type="dxa"/>
            </w:tcMar>
          </w:tcPr>
          <w:p w14:paraId="25348968" w14:textId="77777777" w:rsidR="009029D7" w:rsidRPr="00A916E3" w:rsidRDefault="009029D7" w:rsidP="006D1666">
            <w:pPr>
              <w:spacing w:before="40" w:after="40" w:line="264" w:lineRule="auto"/>
              <w:rPr>
                <w:rFonts w:ascii="Arial" w:hAnsi="Arial"/>
                <w:sz w:val="20"/>
                <w:szCs w:val="20"/>
              </w:rPr>
            </w:pPr>
            <w:r w:rsidRPr="00A916E3">
              <w:rPr>
                <w:rFonts w:ascii="Arial" w:hAnsi="Arial"/>
                <w:b/>
                <w:sz w:val="20"/>
                <w:szCs w:val="20"/>
              </w:rPr>
              <w:t>Description of organ in not more than 250 words</w:t>
            </w:r>
          </w:p>
        </w:tc>
      </w:tr>
      <w:tr w:rsidR="009029D7" w:rsidRPr="00A916E3" w14:paraId="5BEA8ECC" w14:textId="77777777" w:rsidTr="00DA5AA3">
        <w:trPr>
          <w:trHeight w:val="1134"/>
        </w:trPr>
        <w:tc>
          <w:tcPr>
            <w:tcW w:w="9638" w:type="dxa"/>
            <w:gridSpan w:val="5"/>
            <w:tcBorders>
              <w:bottom w:val="single" w:sz="18" w:space="0" w:color="auto"/>
            </w:tcBorders>
            <w:tcMar>
              <w:top w:w="51" w:type="dxa"/>
              <w:left w:w="43" w:type="dxa"/>
              <w:bottom w:w="14" w:type="dxa"/>
              <w:right w:w="43" w:type="dxa"/>
            </w:tcMar>
          </w:tcPr>
          <w:p w14:paraId="61498119" w14:textId="77777777" w:rsidR="004B2345" w:rsidRPr="00A916E3" w:rsidRDefault="004B2345" w:rsidP="006D1666">
            <w:pPr>
              <w:spacing w:before="40" w:after="40" w:line="264" w:lineRule="auto"/>
              <w:rPr>
                <w:rFonts w:ascii="Arial" w:hAnsi="Arial"/>
                <w:sz w:val="20"/>
                <w:szCs w:val="20"/>
              </w:rPr>
            </w:pPr>
          </w:p>
        </w:tc>
      </w:tr>
      <w:tr w:rsidR="009029D7" w:rsidRPr="00A916E3" w14:paraId="1B0B356E" w14:textId="77777777" w:rsidTr="00DA5AA3">
        <w:trPr>
          <w:trHeight w:val="567"/>
        </w:trPr>
        <w:tc>
          <w:tcPr>
            <w:tcW w:w="9638" w:type="dxa"/>
            <w:gridSpan w:val="5"/>
            <w:tcBorders>
              <w:top w:val="single" w:sz="18" w:space="0" w:color="auto"/>
              <w:bottom w:val="single" w:sz="2" w:space="0" w:color="auto"/>
            </w:tcBorders>
            <w:tcMar>
              <w:top w:w="51" w:type="dxa"/>
              <w:left w:w="43" w:type="dxa"/>
              <w:bottom w:w="14" w:type="dxa"/>
              <w:right w:w="43" w:type="dxa"/>
            </w:tcMar>
          </w:tcPr>
          <w:p w14:paraId="50750578" w14:textId="77777777" w:rsidR="009029D7" w:rsidRDefault="009029D7" w:rsidP="006D1666">
            <w:pPr>
              <w:spacing w:before="40" w:after="40" w:line="264" w:lineRule="auto"/>
              <w:rPr>
                <w:rFonts w:ascii="Arial" w:hAnsi="Arial"/>
                <w:b/>
                <w:sz w:val="20"/>
                <w:szCs w:val="20"/>
              </w:rPr>
            </w:pPr>
            <w:r w:rsidRPr="00A916E3">
              <w:rPr>
                <w:rFonts w:ascii="Arial" w:hAnsi="Arial"/>
                <w:b/>
                <w:sz w:val="20"/>
                <w:szCs w:val="20"/>
              </w:rPr>
              <w:t>NOTES</w:t>
            </w:r>
          </w:p>
          <w:p w14:paraId="345FB2DF" w14:textId="0DFDD7AF" w:rsidR="009029D7" w:rsidRPr="00A916E3" w:rsidRDefault="00B56929" w:rsidP="006D1666">
            <w:pPr>
              <w:spacing w:before="40" w:after="40" w:line="264" w:lineRule="auto"/>
              <w:ind w:left="426" w:hanging="426"/>
              <w:rPr>
                <w:rFonts w:ascii="Arial" w:hAnsi="Arial"/>
                <w:sz w:val="20"/>
                <w:szCs w:val="20"/>
              </w:rPr>
            </w:pPr>
            <w:proofErr w:type="spellStart"/>
            <w:r>
              <w:rPr>
                <w:rFonts w:ascii="Arial" w:hAnsi="Arial"/>
                <w:sz w:val="20"/>
                <w:szCs w:val="20"/>
              </w:rPr>
              <w:t>i</w:t>
            </w:r>
            <w:proofErr w:type="spellEnd"/>
            <w:r>
              <w:rPr>
                <w:rFonts w:ascii="Arial" w:hAnsi="Arial"/>
                <w:sz w:val="20"/>
                <w:szCs w:val="20"/>
              </w:rPr>
              <w:t>)</w:t>
            </w:r>
            <w:r>
              <w:rPr>
                <w:rFonts w:ascii="Arial" w:hAnsi="Arial"/>
                <w:sz w:val="20"/>
                <w:szCs w:val="20"/>
              </w:rPr>
              <w:tab/>
            </w:r>
            <w:r w:rsidR="00C62844">
              <w:rPr>
                <w:rFonts w:ascii="Arial" w:hAnsi="Arial"/>
                <w:sz w:val="20"/>
                <w:szCs w:val="20"/>
              </w:rPr>
              <w:t>Six</w:t>
            </w:r>
            <w:r w:rsidR="009029D7" w:rsidRPr="00A916E3">
              <w:rPr>
                <w:rFonts w:ascii="Arial" w:hAnsi="Arial"/>
                <w:sz w:val="20"/>
                <w:szCs w:val="20"/>
              </w:rPr>
              <w:t xml:space="preserve"> labelled </w:t>
            </w:r>
            <w:r w:rsidR="002C545A">
              <w:rPr>
                <w:rFonts w:ascii="Arial" w:hAnsi="Arial"/>
                <w:sz w:val="20"/>
                <w:szCs w:val="20"/>
              </w:rPr>
              <w:t>photographs (</w:t>
            </w:r>
            <w:r w:rsidR="00C62844" w:rsidRPr="00C62844">
              <w:rPr>
                <w:rFonts w:ascii="Arial" w:hAnsi="Arial"/>
                <w:sz w:val="20"/>
                <w:szCs w:val="20"/>
              </w:rPr>
              <w:t>a context view, closer view of the case, console view of keyboards, jambs &amp; stops, and pedalboard, interior view of accessible pipework, interior view of actions and interior view of winding) should be submitted. Two further images of any aspect felt to be relevant or of particular interest may also be sent. It is helpful to have the images on two single pages of A4 size. No other images or documentation should be sent at this stage.</w:t>
            </w:r>
          </w:p>
          <w:p w14:paraId="565DEC87" w14:textId="72CF66A3" w:rsidR="009029D7" w:rsidRDefault="00B56929" w:rsidP="006D1666">
            <w:pPr>
              <w:spacing w:before="40" w:after="40" w:line="264" w:lineRule="auto"/>
              <w:ind w:left="426" w:hanging="426"/>
              <w:rPr>
                <w:rFonts w:ascii="Arial" w:hAnsi="Arial"/>
                <w:sz w:val="20"/>
                <w:szCs w:val="20"/>
              </w:rPr>
            </w:pPr>
            <w:r>
              <w:rPr>
                <w:rFonts w:ascii="Arial" w:hAnsi="Arial"/>
                <w:sz w:val="20"/>
                <w:szCs w:val="20"/>
              </w:rPr>
              <w:t>ii)</w:t>
            </w:r>
            <w:r>
              <w:rPr>
                <w:rFonts w:ascii="Arial" w:hAnsi="Arial"/>
                <w:sz w:val="20"/>
                <w:szCs w:val="20"/>
              </w:rPr>
              <w:tab/>
            </w:r>
            <w:r w:rsidR="009029D7" w:rsidRPr="00A916E3">
              <w:rPr>
                <w:rFonts w:ascii="Arial" w:hAnsi="Arial"/>
                <w:sz w:val="20"/>
                <w:szCs w:val="20"/>
              </w:rPr>
              <w:t xml:space="preserve">The completed form and photographs should be sent on-line to the Hon. Co-Ordinator, Mr Jeffrey Williams, at </w:t>
            </w:r>
            <w:hyperlink r:id="rId8" w:history="1">
              <w:r w:rsidR="00F03A22" w:rsidRPr="00A161A7">
                <w:rPr>
                  <w:rStyle w:val="Hyperlink"/>
                  <w:rFonts w:ascii="Arial" w:hAnsi="Arial"/>
                  <w:sz w:val="20"/>
                  <w:szCs w:val="20"/>
                </w:rPr>
                <w:t>hols@bios.org.uk</w:t>
              </w:r>
            </w:hyperlink>
          </w:p>
          <w:p w14:paraId="6C47D6E0" w14:textId="77777777" w:rsidR="00B56929" w:rsidRPr="00A916E3" w:rsidRDefault="00B56929" w:rsidP="006D1666">
            <w:pPr>
              <w:spacing w:before="40" w:after="40" w:line="264" w:lineRule="auto"/>
              <w:ind w:left="426" w:hanging="426"/>
              <w:rPr>
                <w:rFonts w:ascii="Arial" w:hAnsi="Arial"/>
                <w:sz w:val="20"/>
                <w:szCs w:val="20"/>
              </w:rPr>
            </w:pPr>
            <w:r>
              <w:rPr>
                <w:rFonts w:ascii="Arial" w:hAnsi="Arial"/>
                <w:sz w:val="20"/>
                <w:szCs w:val="20"/>
              </w:rPr>
              <w:t>iii)</w:t>
            </w:r>
            <w:r>
              <w:rPr>
                <w:rFonts w:ascii="Arial" w:hAnsi="Arial"/>
                <w:sz w:val="20"/>
                <w:szCs w:val="20"/>
              </w:rPr>
              <w:tab/>
            </w:r>
            <w:r w:rsidRPr="00B56929">
              <w:rPr>
                <w:rFonts w:ascii="Arial" w:hAnsi="Arial"/>
                <w:sz w:val="20"/>
                <w:szCs w:val="20"/>
              </w:rPr>
              <w:t>Information and pictures supplied in connection with the HOLS application will be used to update the National Pipe Organ Register (NPOR) which is operated by BIOS. Applicants may withhold permission to use personal photographs if they notify the HOLS Co-ordinator of that wish.</w:t>
            </w:r>
          </w:p>
        </w:tc>
      </w:tr>
    </w:tbl>
    <w:p w14:paraId="180D7FBA" w14:textId="77777777" w:rsidR="00F11688" w:rsidRDefault="00F11688" w:rsidP="00871452">
      <w:pPr>
        <w:spacing w:line="264" w:lineRule="auto"/>
        <w:sectPr w:rsidR="00F11688" w:rsidSect="00E477C2">
          <w:headerReference w:type="default" r:id="rId9"/>
          <w:footerReference w:type="default" r:id="rId10"/>
          <w:pgSz w:w="11906" w:h="16838" w:code="9"/>
          <w:pgMar w:top="567" w:right="1134" w:bottom="425" w:left="1134" w:header="709" w:footer="425" w:gutter="0"/>
          <w:cols w:space="708"/>
          <w:docGrid w:linePitch="360"/>
        </w:sectPr>
      </w:pPr>
    </w:p>
    <w:p w14:paraId="58E9AFFA" w14:textId="79B7D7E7" w:rsidR="00F11688" w:rsidRDefault="00CB5E72" w:rsidP="00391428">
      <w:pPr>
        <w:rPr>
          <w:rFonts w:ascii="Arial" w:hAnsi="Arial"/>
          <w:sz w:val="22"/>
        </w:rPr>
      </w:pPr>
      <w:r>
        <w:rPr>
          <w:rFonts w:ascii="Arial" w:hAnsi="Arial"/>
          <w:noProof/>
          <w:sz w:val="22"/>
          <w:lang w:eastAsia="en-GB"/>
        </w:rPr>
        <w:lastRenderedPageBreak/>
        <w:drawing>
          <wp:anchor distT="0" distB="0" distL="180340" distR="114300" simplePos="0" relativeHeight="251659776" behindDoc="1" locked="0" layoutInCell="1" allowOverlap="1" wp14:anchorId="65098ABD" wp14:editId="299A2679">
            <wp:simplePos x="0" y="0"/>
            <wp:positionH relativeFrom="column">
              <wp:posOffset>5543900</wp:posOffset>
            </wp:positionH>
            <wp:positionV relativeFrom="paragraph">
              <wp:posOffset>550</wp:posOffset>
            </wp:positionV>
            <wp:extent cx="518160" cy="967105"/>
            <wp:effectExtent l="0" t="0" r="0" b="4445"/>
            <wp:wrapTight wrapText="bothSides">
              <wp:wrapPolygon edited="0">
                <wp:start x="0" y="0"/>
                <wp:lineTo x="0" y="21274"/>
                <wp:lineTo x="20647" y="21274"/>
                <wp:lineTo x="20647" y="0"/>
                <wp:lineTo x="0" y="0"/>
              </wp:wrapPolygon>
            </wp:wrapTight>
            <wp:docPr id="14707003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8160" cy="9671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10E682" w14:textId="1E9949FB" w:rsidR="002C545A" w:rsidRPr="00421140" w:rsidRDefault="00000B63" w:rsidP="00871452">
      <w:pPr>
        <w:spacing w:line="264" w:lineRule="auto"/>
        <w:rPr>
          <w:rFonts w:ascii="Arial" w:hAnsi="Arial"/>
          <w:b/>
          <w:color w:val="0064AF"/>
          <w:sz w:val="26"/>
          <w:szCs w:val="26"/>
        </w:rPr>
      </w:pPr>
      <w:r>
        <w:rPr>
          <w:rFonts w:ascii="Arial" w:hAnsi="Arial"/>
          <w:b/>
          <w:color w:val="0064AF"/>
          <w:sz w:val="26"/>
          <w:szCs w:val="26"/>
        </w:rPr>
        <w:t xml:space="preserve">FORM B - </w:t>
      </w:r>
      <w:r w:rsidR="00421140" w:rsidRPr="00421140">
        <w:rPr>
          <w:rFonts w:ascii="Arial" w:hAnsi="Arial"/>
          <w:b/>
          <w:color w:val="0064AF"/>
          <w:sz w:val="26"/>
          <w:szCs w:val="26"/>
        </w:rPr>
        <w:t>EXAMPLE OF A COMPLETED FORM</w:t>
      </w:r>
    </w:p>
    <w:p w14:paraId="5B67D727" w14:textId="77777777" w:rsidR="00421140" w:rsidRDefault="00421140" w:rsidP="00871452">
      <w:pPr>
        <w:spacing w:line="264" w:lineRule="auto"/>
        <w:rPr>
          <w:rFonts w:ascii="Arial" w:hAnsi="Arial"/>
          <w:sz w:val="22"/>
        </w:rPr>
      </w:pPr>
    </w:p>
    <w:p w14:paraId="39B5C969" w14:textId="77777777" w:rsidR="00391428" w:rsidRPr="00FB6FAB" w:rsidRDefault="00391428" w:rsidP="00391428">
      <w:pPr>
        <w:spacing w:line="360" w:lineRule="auto"/>
        <w:rPr>
          <w:rFonts w:ascii="Arial" w:hAnsi="Arial"/>
          <w:b/>
          <w:sz w:val="20"/>
          <w:szCs w:val="20"/>
        </w:rPr>
      </w:pPr>
      <w:r w:rsidRPr="00FB6FAB">
        <w:rPr>
          <w:rFonts w:ascii="Arial" w:hAnsi="Arial"/>
          <w:b/>
          <w:sz w:val="22"/>
        </w:rPr>
        <w:t>HISTORIC ORGAN LISTING APPLICATION FORM</w:t>
      </w:r>
    </w:p>
    <w:p w14:paraId="463B1A57" w14:textId="725D2FD5" w:rsidR="0083758D" w:rsidRDefault="007B0446" w:rsidP="0083758D">
      <w:pPr>
        <w:spacing w:after="160"/>
        <w:rPr>
          <w:rFonts w:ascii="Arial" w:hAnsi="Arial"/>
          <w:i/>
          <w:sz w:val="20"/>
          <w:szCs w:val="20"/>
        </w:rPr>
      </w:pPr>
      <w:r>
        <w:rPr>
          <w:rFonts w:ascii="Arial" w:hAnsi="Arial"/>
          <w:i/>
          <w:sz w:val="20"/>
          <w:szCs w:val="20"/>
        </w:rPr>
        <w:t xml:space="preserve">For Criteria for Listing and further information see BIOS </w:t>
      </w:r>
      <w:r w:rsidR="0083758D">
        <w:rPr>
          <w:rFonts w:ascii="Arial" w:hAnsi="Arial"/>
          <w:i/>
          <w:sz w:val="20"/>
          <w:szCs w:val="20"/>
        </w:rPr>
        <w:t xml:space="preserve">website </w:t>
      </w:r>
      <w:hyperlink r:id="rId11" w:history="1">
        <w:r w:rsidR="0083758D" w:rsidRPr="0083758D">
          <w:rPr>
            <w:rStyle w:val="Hyperlink"/>
            <w:rFonts w:ascii="Arial" w:hAnsi="Arial"/>
            <w:i/>
            <w:sz w:val="20"/>
            <w:szCs w:val="20"/>
          </w:rPr>
          <w:t>https://bios.org.uk/hols/</w:t>
        </w:r>
      </w:hyperlink>
    </w:p>
    <w:p w14:paraId="2F3722B2" w14:textId="7D6013A4" w:rsidR="007B0446" w:rsidRPr="007B0446" w:rsidRDefault="0083758D" w:rsidP="007B0446">
      <w:pPr>
        <w:spacing w:after="160"/>
        <w:rPr>
          <w:rFonts w:ascii="Arial" w:hAnsi="Arial"/>
          <w:i/>
          <w:sz w:val="20"/>
          <w:szCs w:val="20"/>
        </w:rPr>
      </w:pPr>
      <w:r w:rsidRPr="00D6390C">
        <w:rPr>
          <w:rFonts w:ascii="Arial" w:hAnsi="Arial"/>
          <w:i/>
          <w:sz w:val="20"/>
          <w:szCs w:val="20"/>
        </w:rPr>
        <w:t>Boxes</w:t>
      </w:r>
      <w:r w:rsidR="007B0446" w:rsidRPr="00D6390C">
        <w:rPr>
          <w:rFonts w:ascii="Arial" w:hAnsi="Arial"/>
          <w:i/>
          <w:sz w:val="20"/>
          <w:szCs w:val="20"/>
        </w:rPr>
        <w:t xml:space="preserve"> will expand to accommodate text.</w:t>
      </w:r>
    </w:p>
    <w:p w14:paraId="713AC2E7" w14:textId="77777777" w:rsidR="00F11688" w:rsidRDefault="00F11688" w:rsidP="00871452">
      <w:pPr>
        <w:spacing w:line="264" w:lineRule="auto"/>
        <w:rPr>
          <w:rFonts w:ascii="Arial" w:hAnsi="Arial"/>
          <w:sz w:val="20"/>
          <w:szCs w:val="20"/>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560"/>
        <w:gridCol w:w="1444"/>
        <w:gridCol w:w="2663"/>
        <w:gridCol w:w="1021"/>
        <w:gridCol w:w="2944"/>
      </w:tblGrid>
      <w:tr w:rsidR="00F93F4A" w:rsidRPr="00E477C2" w14:paraId="0B4E85FA" w14:textId="77777777" w:rsidTr="00910A31">
        <w:trPr>
          <w:trHeight w:val="284"/>
        </w:trPr>
        <w:tc>
          <w:tcPr>
            <w:tcW w:w="3005" w:type="dxa"/>
            <w:gridSpan w:val="2"/>
            <w:shd w:val="clear" w:color="auto" w:fill="F2F2F2"/>
            <w:tcMar>
              <w:top w:w="85" w:type="dxa"/>
              <w:left w:w="43" w:type="dxa"/>
              <w:bottom w:w="17" w:type="dxa"/>
              <w:right w:w="43" w:type="dxa"/>
            </w:tcMar>
          </w:tcPr>
          <w:p w14:paraId="7654199E" w14:textId="77777777" w:rsidR="00F93F4A" w:rsidRPr="00E477C2" w:rsidRDefault="00F93F4A" w:rsidP="006D1666">
            <w:pPr>
              <w:spacing w:before="40" w:after="40" w:line="264" w:lineRule="auto"/>
              <w:rPr>
                <w:rFonts w:ascii="Arial" w:hAnsi="Arial"/>
                <w:color w:val="0070C0"/>
                <w:sz w:val="20"/>
                <w:szCs w:val="20"/>
              </w:rPr>
            </w:pPr>
            <w:r w:rsidRPr="00E477C2">
              <w:rPr>
                <w:rFonts w:ascii="Arial" w:hAnsi="Arial"/>
                <w:b/>
                <w:sz w:val="20"/>
                <w:szCs w:val="20"/>
              </w:rPr>
              <w:t xml:space="preserve">Postal address </w:t>
            </w:r>
            <w:r w:rsidRPr="00E477C2">
              <w:rPr>
                <w:rFonts w:ascii="Arial" w:hAnsi="Arial"/>
                <w:sz w:val="20"/>
                <w:szCs w:val="20"/>
              </w:rPr>
              <w:t>(of organ):</w:t>
            </w:r>
          </w:p>
        </w:tc>
        <w:tc>
          <w:tcPr>
            <w:tcW w:w="6633" w:type="dxa"/>
            <w:gridSpan w:val="3"/>
            <w:tcMar>
              <w:top w:w="85" w:type="dxa"/>
              <w:left w:w="43" w:type="dxa"/>
              <w:bottom w:w="17" w:type="dxa"/>
              <w:right w:w="43" w:type="dxa"/>
            </w:tcMar>
          </w:tcPr>
          <w:p w14:paraId="1367AC6D" w14:textId="77777777" w:rsidR="00F93F4A" w:rsidRPr="00E477C2" w:rsidRDefault="00F93F4A" w:rsidP="006D1666">
            <w:pPr>
              <w:spacing w:before="40" w:after="40" w:line="264" w:lineRule="auto"/>
              <w:rPr>
                <w:rFonts w:ascii="Arial" w:hAnsi="Arial"/>
                <w:color w:val="0064AF"/>
                <w:sz w:val="20"/>
                <w:szCs w:val="20"/>
              </w:rPr>
            </w:pPr>
            <w:r w:rsidRPr="00E477C2">
              <w:rPr>
                <w:rFonts w:ascii="Arial" w:hAnsi="Arial"/>
                <w:color w:val="0064AF"/>
                <w:sz w:val="20"/>
                <w:szCs w:val="20"/>
              </w:rPr>
              <w:t>St Dominic’s Church, The Street, York, YO1 1AA</w:t>
            </w:r>
          </w:p>
        </w:tc>
      </w:tr>
      <w:tr w:rsidR="00F93F4A" w:rsidRPr="00E477C2" w14:paraId="21E7F141" w14:textId="77777777" w:rsidTr="00910A31">
        <w:trPr>
          <w:trHeight w:val="284"/>
        </w:trPr>
        <w:tc>
          <w:tcPr>
            <w:tcW w:w="1560" w:type="dxa"/>
            <w:tcMar>
              <w:top w:w="85" w:type="dxa"/>
              <w:left w:w="43" w:type="dxa"/>
              <w:bottom w:w="17" w:type="dxa"/>
              <w:right w:w="43" w:type="dxa"/>
            </w:tcMar>
          </w:tcPr>
          <w:p w14:paraId="5E767A05" w14:textId="77777777" w:rsidR="00F93F4A" w:rsidRPr="00E477C2" w:rsidRDefault="00F93F4A" w:rsidP="006D1666">
            <w:pPr>
              <w:spacing w:before="40" w:after="40" w:line="264" w:lineRule="auto"/>
              <w:rPr>
                <w:rFonts w:ascii="Arial" w:hAnsi="Arial"/>
                <w:sz w:val="20"/>
                <w:szCs w:val="20"/>
              </w:rPr>
            </w:pPr>
            <w:r w:rsidRPr="00E477C2">
              <w:rPr>
                <w:rFonts w:ascii="Arial" w:hAnsi="Arial"/>
                <w:b/>
                <w:sz w:val="20"/>
                <w:szCs w:val="20"/>
              </w:rPr>
              <w:t>Applicant</w:t>
            </w:r>
          </w:p>
        </w:tc>
        <w:tc>
          <w:tcPr>
            <w:tcW w:w="1445" w:type="dxa"/>
            <w:shd w:val="clear" w:color="auto" w:fill="F2F2F2"/>
            <w:tcMar>
              <w:top w:w="85" w:type="dxa"/>
              <w:left w:w="43" w:type="dxa"/>
              <w:bottom w:w="17" w:type="dxa"/>
              <w:right w:w="43" w:type="dxa"/>
            </w:tcMar>
          </w:tcPr>
          <w:p w14:paraId="0234067C" w14:textId="77777777" w:rsidR="00F93F4A" w:rsidRPr="00E477C2" w:rsidRDefault="00F93F4A" w:rsidP="006D1666">
            <w:pPr>
              <w:spacing w:before="40" w:after="40" w:line="264" w:lineRule="auto"/>
              <w:rPr>
                <w:rFonts w:ascii="Arial" w:hAnsi="Arial"/>
                <w:sz w:val="20"/>
                <w:szCs w:val="20"/>
              </w:rPr>
            </w:pPr>
            <w:r w:rsidRPr="00E477C2">
              <w:rPr>
                <w:rFonts w:ascii="Arial" w:hAnsi="Arial"/>
                <w:sz w:val="20"/>
                <w:szCs w:val="20"/>
              </w:rPr>
              <w:t>Name:</w:t>
            </w:r>
          </w:p>
        </w:tc>
        <w:tc>
          <w:tcPr>
            <w:tcW w:w="2665" w:type="dxa"/>
            <w:tcMar>
              <w:top w:w="85" w:type="dxa"/>
              <w:left w:w="43" w:type="dxa"/>
              <w:bottom w:w="17" w:type="dxa"/>
              <w:right w:w="43" w:type="dxa"/>
            </w:tcMar>
          </w:tcPr>
          <w:p w14:paraId="20E96F68" w14:textId="77777777" w:rsidR="00F93F4A" w:rsidRPr="00E477C2" w:rsidRDefault="00F93F4A" w:rsidP="006D1666">
            <w:pPr>
              <w:spacing w:before="40" w:after="40" w:line="264" w:lineRule="auto"/>
              <w:rPr>
                <w:rFonts w:ascii="Arial" w:hAnsi="Arial"/>
                <w:color w:val="0064AF"/>
                <w:sz w:val="20"/>
                <w:szCs w:val="20"/>
              </w:rPr>
            </w:pPr>
            <w:r w:rsidRPr="00E477C2">
              <w:rPr>
                <w:rFonts w:ascii="Arial" w:hAnsi="Arial"/>
                <w:color w:val="0064AF"/>
                <w:sz w:val="20"/>
                <w:szCs w:val="20"/>
              </w:rPr>
              <w:t>John Watt</w:t>
            </w:r>
          </w:p>
        </w:tc>
        <w:tc>
          <w:tcPr>
            <w:tcW w:w="1021" w:type="dxa"/>
            <w:shd w:val="clear" w:color="auto" w:fill="F2F2F2"/>
            <w:tcMar>
              <w:top w:w="85" w:type="dxa"/>
              <w:left w:w="43" w:type="dxa"/>
              <w:bottom w:w="17" w:type="dxa"/>
              <w:right w:w="43" w:type="dxa"/>
            </w:tcMar>
          </w:tcPr>
          <w:p w14:paraId="3663B0A4" w14:textId="77777777" w:rsidR="00F93F4A" w:rsidRPr="00E477C2" w:rsidRDefault="00F93F4A" w:rsidP="006D1666">
            <w:pPr>
              <w:spacing w:before="40" w:after="40" w:line="264" w:lineRule="auto"/>
              <w:rPr>
                <w:rFonts w:ascii="Arial" w:hAnsi="Arial"/>
                <w:sz w:val="20"/>
                <w:szCs w:val="20"/>
              </w:rPr>
            </w:pPr>
            <w:r w:rsidRPr="00E477C2">
              <w:rPr>
                <w:rFonts w:ascii="Arial" w:hAnsi="Arial"/>
                <w:sz w:val="20"/>
                <w:szCs w:val="20"/>
              </w:rPr>
              <w:t>Position:</w:t>
            </w:r>
          </w:p>
        </w:tc>
        <w:tc>
          <w:tcPr>
            <w:tcW w:w="2947" w:type="dxa"/>
            <w:tcMar>
              <w:top w:w="85" w:type="dxa"/>
              <w:left w:w="43" w:type="dxa"/>
              <w:bottom w:w="17" w:type="dxa"/>
              <w:right w:w="43" w:type="dxa"/>
            </w:tcMar>
          </w:tcPr>
          <w:p w14:paraId="297C557A" w14:textId="77777777" w:rsidR="00F93F4A" w:rsidRPr="00E477C2" w:rsidRDefault="00F93F4A" w:rsidP="006D1666">
            <w:pPr>
              <w:spacing w:before="40" w:after="40" w:line="264" w:lineRule="auto"/>
              <w:rPr>
                <w:rFonts w:ascii="Arial" w:hAnsi="Arial"/>
                <w:color w:val="0064AF"/>
                <w:sz w:val="20"/>
                <w:szCs w:val="20"/>
              </w:rPr>
            </w:pPr>
            <w:r w:rsidRPr="00E477C2">
              <w:rPr>
                <w:rFonts w:ascii="Arial" w:hAnsi="Arial"/>
                <w:color w:val="0064AF"/>
                <w:sz w:val="20"/>
                <w:szCs w:val="20"/>
              </w:rPr>
              <w:t>Rector</w:t>
            </w:r>
          </w:p>
        </w:tc>
      </w:tr>
      <w:tr w:rsidR="00E477C2" w:rsidRPr="00E477C2" w14:paraId="5440AC39" w14:textId="77777777" w:rsidTr="00910A31">
        <w:trPr>
          <w:trHeight w:val="284"/>
        </w:trPr>
        <w:tc>
          <w:tcPr>
            <w:tcW w:w="1560" w:type="dxa"/>
            <w:vMerge w:val="restart"/>
            <w:tcMar>
              <w:top w:w="85" w:type="dxa"/>
              <w:left w:w="43" w:type="dxa"/>
              <w:bottom w:w="17" w:type="dxa"/>
              <w:right w:w="43" w:type="dxa"/>
            </w:tcMar>
          </w:tcPr>
          <w:p w14:paraId="5A1F0C79" w14:textId="77777777" w:rsidR="00E477C2" w:rsidRPr="00E477C2" w:rsidRDefault="00E477C2" w:rsidP="006D1666">
            <w:pPr>
              <w:spacing w:before="40" w:after="40" w:line="264" w:lineRule="auto"/>
              <w:rPr>
                <w:rFonts w:ascii="Arial" w:hAnsi="Arial"/>
                <w:b/>
                <w:sz w:val="20"/>
                <w:szCs w:val="20"/>
              </w:rPr>
            </w:pPr>
          </w:p>
        </w:tc>
        <w:tc>
          <w:tcPr>
            <w:tcW w:w="1445" w:type="dxa"/>
            <w:shd w:val="clear" w:color="auto" w:fill="F2F2F2"/>
            <w:tcMar>
              <w:top w:w="85" w:type="dxa"/>
              <w:left w:w="43" w:type="dxa"/>
              <w:bottom w:w="17" w:type="dxa"/>
              <w:right w:w="43" w:type="dxa"/>
            </w:tcMar>
          </w:tcPr>
          <w:p w14:paraId="742E7132" w14:textId="77777777" w:rsidR="00E477C2" w:rsidRPr="00E477C2" w:rsidRDefault="00E477C2" w:rsidP="006D1666">
            <w:pPr>
              <w:spacing w:before="40" w:after="40" w:line="264" w:lineRule="auto"/>
              <w:rPr>
                <w:rFonts w:ascii="Arial" w:hAnsi="Arial"/>
                <w:sz w:val="20"/>
                <w:szCs w:val="20"/>
              </w:rPr>
            </w:pPr>
            <w:r w:rsidRPr="00E477C2">
              <w:rPr>
                <w:rFonts w:ascii="Arial" w:hAnsi="Arial"/>
                <w:sz w:val="20"/>
                <w:szCs w:val="20"/>
              </w:rPr>
              <w:t>Email:</w:t>
            </w:r>
          </w:p>
        </w:tc>
        <w:tc>
          <w:tcPr>
            <w:tcW w:w="2665" w:type="dxa"/>
            <w:tcMar>
              <w:top w:w="85" w:type="dxa"/>
              <w:left w:w="43" w:type="dxa"/>
              <w:bottom w:w="17" w:type="dxa"/>
              <w:right w:w="43" w:type="dxa"/>
            </w:tcMar>
          </w:tcPr>
          <w:p w14:paraId="34B972F1" w14:textId="77777777" w:rsidR="00E477C2" w:rsidRPr="00E477C2" w:rsidRDefault="00E477C2" w:rsidP="006D1666">
            <w:pPr>
              <w:spacing w:before="40" w:after="40" w:line="264" w:lineRule="auto"/>
              <w:rPr>
                <w:rFonts w:ascii="Arial" w:hAnsi="Arial"/>
                <w:color w:val="0064AF"/>
                <w:sz w:val="20"/>
                <w:szCs w:val="20"/>
              </w:rPr>
            </w:pPr>
            <w:r w:rsidRPr="00E477C2">
              <w:rPr>
                <w:rFonts w:ascii="Arial" w:hAnsi="Arial"/>
                <w:color w:val="0064AF"/>
                <w:sz w:val="20"/>
                <w:szCs w:val="20"/>
              </w:rPr>
              <w:t>jpwatt@ttt.org</w:t>
            </w:r>
          </w:p>
        </w:tc>
        <w:tc>
          <w:tcPr>
            <w:tcW w:w="1021" w:type="dxa"/>
            <w:shd w:val="clear" w:color="auto" w:fill="F2F2F2"/>
            <w:tcMar>
              <w:top w:w="85" w:type="dxa"/>
              <w:left w:w="43" w:type="dxa"/>
              <w:bottom w:w="17" w:type="dxa"/>
              <w:right w:w="43" w:type="dxa"/>
            </w:tcMar>
          </w:tcPr>
          <w:p w14:paraId="497B510E" w14:textId="77777777" w:rsidR="00E477C2" w:rsidRPr="00E477C2" w:rsidRDefault="00E477C2" w:rsidP="006D1666">
            <w:pPr>
              <w:spacing w:before="40" w:after="40" w:line="264" w:lineRule="auto"/>
              <w:rPr>
                <w:rFonts w:ascii="Arial" w:hAnsi="Arial"/>
                <w:sz w:val="20"/>
                <w:szCs w:val="20"/>
              </w:rPr>
            </w:pPr>
            <w:r w:rsidRPr="00E477C2">
              <w:rPr>
                <w:rFonts w:ascii="Arial" w:hAnsi="Arial"/>
                <w:sz w:val="20"/>
                <w:szCs w:val="20"/>
              </w:rPr>
              <w:t>Tel:</w:t>
            </w:r>
          </w:p>
        </w:tc>
        <w:tc>
          <w:tcPr>
            <w:tcW w:w="2947" w:type="dxa"/>
            <w:tcMar>
              <w:top w:w="85" w:type="dxa"/>
              <w:left w:w="43" w:type="dxa"/>
              <w:bottom w:w="17" w:type="dxa"/>
              <w:right w:w="43" w:type="dxa"/>
            </w:tcMar>
          </w:tcPr>
          <w:p w14:paraId="1AE16732" w14:textId="77777777" w:rsidR="00E477C2" w:rsidRPr="00E477C2" w:rsidRDefault="00E477C2" w:rsidP="006D1666">
            <w:pPr>
              <w:spacing w:before="40" w:after="40" w:line="264" w:lineRule="auto"/>
              <w:rPr>
                <w:rFonts w:ascii="Arial" w:hAnsi="Arial"/>
                <w:color w:val="0064AF"/>
                <w:sz w:val="20"/>
                <w:szCs w:val="20"/>
              </w:rPr>
            </w:pPr>
            <w:r w:rsidRPr="00E477C2">
              <w:rPr>
                <w:rFonts w:ascii="Arial" w:hAnsi="Arial"/>
                <w:color w:val="0064AF"/>
                <w:sz w:val="20"/>
                <w:szCs w:val="20"/>
              </w:rPr>
              <w:t>02204 897161</w:t>
            </w:r>
          </w:p>
        </w:tc>
      </w:tr>
      <w:tr w:rsidR="00E477C2" w:rsidRPr="00E477C2" w14:paraId="11492958" w14:textId="77777777" w:rsidTr="00C03F10">
        <w:trPr>
          <w:trHeight w:val="284"/>
        </w:trPr>
        <w:tc>
          <w:tcPr>
            <w:tcW w:w="1560" w:type="dxa"/>
            <w:vMerge/>
            <w:tcMar>
              <w:top w:w="85" w:type="dxa"/>
              <w:left w:w="43" w:type="dxa"/>
              <w:bottom w:w="17" w:type="dxa"/>
              <w:right w:w="43" w:type="dxa"/>
            </w:tcMar>
          </w:tcPr>
          <w:p w14:paraId="501BF659" w14:textId="77777777" w:rsidR="00E477C2" w:rsidRPr="00E477C2" w:rsidRDefault="00E477C2" w:rsidP="006D1666">
            <w:pPr>
              <w:spacing w:before="40" w:after="40" w:line="264" w:lineRule="auto"/>
              <w:rPr>
                <w:rFonts w:ascii="Arial" w:hAnsi="Arial"/>
                <w:b/>
                <w:sz w:val="20"/>
                <w:szCs w:val="20"/>
              </w:rPr>
            </w:pPr>
          </w:p>
        </w:tc>
        <w:tc>
          <w:tcPr>
            <w:tcW w:w="1445" w:type="dxa"/>
            <w:tcBorders>
              <w:bottom w:val="single" w:sz="2" w:space="0" w:color="auto"/>
            </w:tcBorders>
            <w:shd w:val="clear" w:color="auto" w:fill="F2F2F2"/>
            <w:tcMar>
              <w:top w:w="85" w:type="dxa"/>
              <w:left w:w="43" w:type="dxa"/>
              <w:bottom w:w="17" w:type="dxa"/>
              <w:right w:w="43" w:type="dxa"/>
            </w:tcMar>
          </w:tcPr>
          <w:p w14:paraId="5BC6A6E5" w14:textId="77777777" w:rsidR="00E477C2" w:rsidRPr="00E477C2" w:rsidRDefault="00E477C2" w:rsidP="006D1666">
            <w:pPr>
              <w:spacing w:before="40" w:after="40" w:line="264" w:lineRule="auto"/>
              <w:rPr>
                <w:rFonts w:ascii="Arial" w:hAnsi="Arial"/>
                <w:sz w:val="20"/>
                <w:szCs w:val="20"/>
              </w:rPr>
            </w:pPr>
            <w:r w:rsidRPr="00E477C2">
              <w:rPr>
                <w:rFonts w:ascii="Arial" w:hAnsi="Arial"/>
                <w:sz w:val="20"/>
                <w:szCs w:val="20"/>
              </w:rPr>
              <w:t>Address:</w:t>
            </w:r>
          </w:p>
        </w:tc>
        <w:tc>
          <w:tcPr>
            <w:tcW w:w="6633" w:type="dxa"/>
            <w:gridSpan w:val="3"/>
            <w:tcBorders>
              <w:bottom w:val="single" w:sz="2" w:space="0" w:color="auto"/>
            </w:tcBorders>
            <w:tcMar>
              <w:top w:w="85" w:type="dxa"/>
              <w:left w:w="43" w:type="dxa"/>
              <w:bottom w:w="17" w:type="dxa"/>
              <w:right w:w="43" w:type="dxa"/>
            </w:tcMar>
          </w:tcPr>
          <w:p w14:paraId="6EFD94FA" w14:textId="77777777" w:rsidR="00E477C2" w:rsidRPr="00E477C2" w:rsidRDefault="00E477C2" w:rsidP="006D1666">
            <w:pPr>
              <w:spacing w:before="40" w:after="40" w:line="264" w:lineRule="auto"/>
              <w:rPr>
                <w:rFonts w:ascii="Arial" w:hAnsi="Arial"/>
                <w:sz w:val="20"/>
                <w:szCs w:val="20"/>
              </w:rPr>
            </w:pPr>
          </w:p>
        </w:tc>
      </w:tr>
      <w:tr w:rsidR="00E477C2" w:rsidRPr="00A916E3" w14:paraId="0EA2ADCB" w14:textId="77777777" w:rsidTr="00910A31">
        <w:trPr>
          <w:trHeight w:val="284"/>
        </w:trPr>
        <w:tc>
          <w:tcPr>
            <w:tcW w:w="1560" w:type="dxa"/>
            <w:vMerge/>
            <w:tcBorders>
              <w:bottom w:val="single" w:sz="18" w:space="0" w:color="auto"/>
            </w:tcBorders>
            <w:tcMar>
              <w:top w:w="85" w:type="dxa"/>
              <w:left w:w="43" w:type="dxa"/>
              <w:bottom w:w="17" w:type="dxa"/>
              <w:right w:w="43" w:type="dxa"/>
            </w:tcMar>
          </w:tcPr>
          <w:p w14:paraId="3EC3C573" w14:textId="77777777" w:rsidR="00E477C2" w:rsidRPr="00E477C2" w:rsidRDefault="00E477C2" w:rsidP="006D1666">
            <w:pPr>
              <w:spacing w:before="40" w:after="40" w:line="264" w:lineRule="auto"/>
              <w:rPr>
                <w:rFonts w:ascii="Arial" w:hAnsi="Arial"/>
                <w:b/>
                <w:sz w:val="20"/>
                <w:szCs w:val="20"/>
              </w:rPr>
            </w:pPr>
          </w:p>
        </w:tc>
        <w:tc>
          <w:tcPr>
            <w:tcW w:w="1445" w:type="dxa"/>
            <w:tcBorders>
              <w:bottom w:val="single" w:sz="18" w:space="0" w:color="auto"/>
            </w:tcBorders>
            <w:shd w:val="clear" w:color="auto" w:fill="F2F2F2"/>
            <w:tcMar>
              <w:top w:w="85" w:type="dxa"/>
              <w:left w:w="43" w:type="dxa"/>
              <w:bottom w:w="17" w:type="dxa"/>
              <w:right w:w="43" w:type="dxa"/>
            </w:tcMar>
          </w:tcPr>
          <w:p w14:paraId="777A9442" w14:textId="77777777" w:rsidR="00E477C2" w:rsidRPr="00E477C2" w:rsidRDefault="00E477C2" w:rsidP="006D1666">
            <w:pPr>
              <w:spacing w:before="40" w:after="40" w:line="264" w:lineRule="auto"/>
              <w:rPr>
                <w:rFonts w:ascii="Arial" w:hAnsi="Arial"/>
                <w:sz w:val="20"/>
                <w:szCs w:val="20"/>
              </w:rPr>
            </w:pPr>
            <w:r w:rsidRPr="00E477C2">
              <w:rPr>
                <w:rFonts w:ascii="Arial" w:hAnsi="Arial"/>
                <w:sz w:val="20"/>
                <w:szCs w:val="20"/>
              </w:rPr>
              <w:t>Current tuner:</w:t>
            </w:r>
          </w:p>
        </w:tc>
        <w:tc>
          <w:tcPr>
            <w:tcW w:w="6633" w:type="dxa"/>
            <w:gridSpan w:val="3"/>
            <w:tcBorders>
              <w:bottom w:val="single" w:sz="18" w:space="0" w:color="auto"/>
            </w:tcBorders>
            <w:tcMar>
              <w:top w:w="85" w:type="dxa"/>
              <w:left w:w="43" w:type="dxa"/>
              <w:bottom w:w="17" w:type="dxa"/>
              <w:right w:w="43" w:type="dxa"/>
            </w:tcMar>
          </w:tcPr>
          <w:p w14:paraId="34968CC2" w14:textId="77777777" w:rsidR="00E477C2" w:rsidRPr="00421140" w:rsidRDefault="00E477C2" w:rsidP="006D1666">
            <w:pPr>
              <w:spacing w:before="40" w:after="40" w:line="264" w:lineRule="auto"/>
              <w:rPr>
                <w:rFonts w:ascii="Arial" w:hAnsi="Arial"/>
                <w:color w:val="0064AF"/>
                <w:sz w:val="20"/>
                <w:szCs w:val="20"/>
              </w:rPr>
            </w:pPr>
            <w:r w:rsidRPr="00E477C2">
              <w:rPr>
                <w:rFonts w:ascii="Arial" w:hAnsi="Arial"/>
                <w:color w:val="0064AF"/>
                <w:sz w:val="20"/>
                <w:szCs w:val="20"/>
              </w:rPr>
              <w:t>B. Schmidt, …</w:t>
            </w:r>
          </w:p>
        </w:tc>
      </w:tr>
      <w:tr w:rsidR="00CC7DAC" w:rsidRPr="00A916E3" w14:paraId="23168568" w14:textId="77777777" w:rsidTr="00910A31">
        <w:tc>
          <w:tcPr>
            <w:tcW w:w="9638" w:type="dxa"/>
            <w:gridSpan w:val="5"/>
            <w:tcBorders>
              <w:top w:val="single" w:sz="18" w:space="0" w:color="auto"/>
              <w:bottom w:val="single" w:sz="18" w:space="0" w:color="auto"/>
            </w:tcBorders>
            <w:tcMar>
              <w:top w:w="51" w:type="dxa"/>
              <w:left w:w="43" w:type="dxa"/>
              <w:bottom w:w="17" w:type="dxa"/>
              <w:right w:w="43" w:type="dxa"/>
            </w:tcMar>
          </w:tcPr>
          <w:p w14:paraId="11F20AE2" w14:textId="77777777" w:rsidR="00CC7DAC" w:rsidRPr="00A916E3" w:rsidRDefault="00CC7DAC" w:rsidP="006D1666">
            <w:pPr>
              <w:spacing w:before="40" w:after="40" w:line="264" w:lineRule="auto"/>
              <w:rPr>
                <w:rFonts w:ascii="Arial" w:hAnsi="Arial"/>
                <w:sz w:val="20"/>
                <w:szCs w:val="20"/>
              </w:rPr>
            </w:pPr>
            <w:r w:rsidRPr="00A916E3">
              <w:rPr>
                <w:rFonts w:ascii="Arial" w:hAnsi="Arial"/>
                <w:b/>
                <w:sz w:val="20"/>
                <w:szCs w:val="20"/>
              </w:rPr>
              <w:t>Outline details of organ</w:t>
            </w:r>
          </w:p>
          <w:p w14:paraId="0D98342E" w14:textId="44E94CD3" w:rsidR="00CC7DAC" w:rsidRPr="00421140" w:rsidRDefault="00CC7DAC" w:rsidP="006D1666">
            <w:pPr>
              <w:spacing w:before="40" w:after="40" w:line="264" w:lineRule="auto"/>
              <w:rPr>
                <w:rFonts w:ascii="Arial" w:hAnsi="Arial"/>
                <w:color w:val="0064AF"/>
                <w:sz w:val="20"/>
                <w:szCs w:val="20"/>
              </w:rPr>
            </w:pPr>
            <w:r w:rsidRPr="00421140">
              <w:rPr>
                <w:rFonts w:ascii="Arial" w:hAnsi="Arial"/>
                <w:color w:val="0064AF"/>
                <w:sz w:val="20"/>
                <w:szCs w:val="20"/>
              </w:rPr>
              <w:t>1894;</w:t>
            </w:r>
            <w:r w:rsidR="0083758D">
              <w:rPr>
                <w:rFonts w:ascii="Arial" w:hAnsi="Arial"/>
                <w:color w:val="0064AF"/>
                <w:sz w:val="20"/>
                <w:szCs w:val="20"/>
              </w:rPr>
              <w:t xml:space="preserve"> </w:t>
            </w:r>
            <w:r w:rsidRPr="00421140">
              <w:rPr>
                <w:rFonts w:ascii="Arial" w:hAnsi="Arial"/>
                <w:color w:val="0064AF"/>
                <w:sz w:val="20"/>
                <w:szCs w:val="20"/>
              </w:rPr>
              <w:t>Forster &amp; Andrews;</w:t>
            </w:r>
            <w:r w:rsidR="0083758D">
              <w:rPr>
                <w:rFonts w:ascii="Arial" w:hAnsi="Arial"/>
                <w:color w:val="0064AF"/>
                <w:sz w:val="20"/>
                <w:szCs w:val="20"/>
              </w:rPr>
              <w:t xml:space="preserve"> </w:t>
            </w:r>
            <w:r w:rsidRPr="00421140">
              <w:rPr>
                <w:rFonts w:ascii="Arial" w:hAnsi="Arial"/>
                <w:color w:val="0064AF"/>
                <w:sz w:val="20"/>
                <w:szCs w:val="20"/>
              </w:rPr>
              <w:t>2 manuals and pedal;</w:t>
            </w:r>
            <w:r w:rsidR="0083758D">
              <w:rPr>
                <w:rFonts w:ascii="Arial" w:hAnsi="Arial"/>
                <w:color w:val="0064AF"/>
                <w:sz w:val="20"/>
                <w:szCs w:val="20"/>
              </w:rPr>
              <w:t xml:space="preserve"> </w:t>
            </w:r>
            <w:r w:rsidRPr="00421140">
              <w:rPr>
                <w:rFonts w:ascii="Arial" w:hAnsi="Arial"/>
                <w:color w:val="0064AF"/>
                <w:sz w:val="20"/>
                <w:szCs w:val="20"/>
              </w:rPr>
              <w:t>22 speaking stops;</w:t>
            </w:r>
            <w:r w:rsidR="0083758D">
              <w:rPr>
                <w:rFonts w:ascii="Arial" w:hAnsi="Arial"/>
                <w:color w:val="0064AF"/>
                <w:sz w:val="20"/>
                <w:szCs w:val="20"/>
              </w:rPr>
              <w:t xml:space="preserve"> </w:t>
            </w:r>
            <w:r w:rsidRPr="00421140">
              <w:rPr>
                <w:rFonts w:ascii="Arial" w:hAnsi="Arial"/>
                <w:color w:val="0064AF"/>
                <w:sz w:val="20"/>
                <w:szCs w:val="20"/>
              </w:rPr>
              <w:t>Manual key action: mechanical;</w:t>
            </w:r>
            <w:r w:rsidR="0083758D">
              <w:rPr>
                <w:rFonts w:ascii="Arial" w:hAnsi="Arial"/>
                <w:color w:val="0064AF"/>
                <w:sz w:val="20"/>
                <w:szCs w:val="20"/>
              </w:rPr>
              <w:t xml:space="preserve"> </w:t>
            </w:r>
            <w:r w:rsidRPr="00421140">
              <w:rPr>
                <w:rFonts w:ascii="Arial" w:hAnsi="Arial"/>
                <w:color w:val="0064AF"/>
                <w:sz w:val="20"/>
                <w:szCs w:val="20"/>
              </w:rPr>
              <w:t>Pedal action:</w:t>
            </w:r>
            <w:r w:rsidR="0083758D">
              <w:rPr>
                <w:rFonts w:ascii="Arial" w:hAnsi="Arial"/>
                <w:color w:val="0064AF"/>
                <w:sz w:val="20"/>
                <w:szCs w:val="20"/>
              </w:rPr>
              <w:t xml:space="preserve"> </w:t>
            </w:r>
            <w:r w:rsidRPr="00421140">
              <w:rPr>
                <w:rFonts w:ascii="Arial" w:hAnsi="Arial"/>
                <w:color w:val="0064AF"/>
                <w:sz w:val="20"/>
                <w:szCs w:val="20"/>
              </w:rPr>
              <w:t>pneumatic;</w:t>
            </w:r>
            <w:r w:rsidR="0083758D">
              <w:rPr>
                <w:rFonts w:ascii="Arial" w:hAnsi="Arial"/>
                <w:color w:val="0064AF"/>
                <w:sz w:val="20"/>
                <w:szCs w:val="20"/>
              </w:rPr>
              <w:t xml:space="preserve"> </w:t>
            </w:r>
            <w:r w:rsidRPr="00421140">
              <w:rPr>
                <w:rFonts w:ascii="Arial" w:hAnsi="Arial"/>
                <w:color w:val="0064AF"/>
                <w:sz w:val="20"/>
                <w:szCs w:val="20"/>
              </w:rPr>
              <w:t>Stop action: mechanical.</w:t>
            </w:r>
            <w:r w:rsidR="0083758D">
              <w:rPr>
                <w:rFonts w:ascii="Arial" w:hAnsi="Arial"/>
                <w:color w:val="0064AF"/>
                <w:sz w:val="20"/>
                <w:szCs w:val="20"/>
              </w:rPr>
              <w:t xml:space="preserve"> </w:t>
            </w:r>
            <w:r w:rsidRPr="00421140">
              <w:rPr>
                <w:rFonts w:ascii="Arial" w:hAnsi="Arial"/>
                <w:color w:val="0064AF"/>
                <w:sz w:val="20"/>
                <w:szCs w:val="20"/>
              </w:rPr>
              <w:t>Position:</w:t>
            </w:r>
            <w:r w:rsidR="0083758D">
              <w:rPr>
                <w:rFonts w:ascii="Arial" w:hAnsi="Arial"/>
                <w:color w:val="0064AF"/>
                <w:sz w:val="20"/>
                <w:szCs w:val="20"/>
              </w:rPr>
              <w:t xml:space="preserve"> </w:t>
            </w:r>
            <w:r w:rsidRPr="00421140">
              <w:rPr>
                <w:rFonts w:ascii="Arial" w:hAnsi="Arial"/>
                <w:color w:val="0064AF"/>
                <w:sz w:val="20"/>
                <w:szCs w:val="20"/>
              </w:rPr>
              <w:t>West Gallery.</w:t>
            </w:r>
            <w:r w:rsidR="0083758D">
              <w:rPr>
                <w:rFonts w:ascii="Arial" w:hAnsi="Arial"/>
                <w:color w:val="0064AF"/>
                <w:sz w:val="20"/>
                <w:szCs w:val="20"/>
              </w:rPr>
              <w:t xml:space="preserve"> </w:t>
            </w:r>
            <w:r w:rsidRPr="00421140">
              <w:rPr>
                <w:rFonts w:ascii="Arial" w:hAnsi="Arial"/>
                <w:color w:val="0064AF"/>
                <w:sz w:val="20"/>
                <w:szCs w:val="20"/>
              </w:rPr>
              <w:t>Church by Norman Shaw:</w:t>
            </w:r>
            <w:r w:rsidR="0083758D">
              <w:rPr>
                <w:rFonts w:ascii="Arial" w:hAnsi="Arial"/>
                <w:color w:val="0064AF"/>
                <w:sz w:val="20"/>
                <w:szCs w:val="20"/>
              </w:rPr>
              <w:t xml:space="preserve"> </w:t>
            </w:r>
            <w:r w:rsidRPr="00421140">
              <w:rPr>
                <w:rFonts w:ascii="Arial" w:hAnsi="Arial"/>
                <w:color w:val="0064AF"/>
                <w:sz w:val="20"/>
                <w:szCs w:val="20"/>
              </w:rPr>
              <w:t>NPOR Ref Y2549.</w:t>
            </w:r>
          </w:p>
        </w:tc>
      </w:tr>
      <w:tr w:rsidR="00F11688" w:rsidRPr="00A916E3" w14:paraId="0FD05F1E" w14:textId="77777777" w:rsidTr="00910A31">
        <w:tc>
          <w:tcPr>
            <w:tcW w:w="9638" w:type="dxa"/>
            <w:gridSpan w:val="5"/>
            <w:tcBorders>
              <w:top w:val="single" w:sz="18" w:space="0" w:color="auto"/>
              <w:bottom w:val="single" w:sz="2" w:space="0" w:color="auto"/>
            </w:tcBorders>
            <w:tcMar>
              <w:top w:w="51" w:type="dxa"/>
              <w:left w:w="43" w:type="dxa"/>
              <w:bottom w:w="17" w:type="dxa"/>
              <w:right w:w="43" w:type="dxa"/>
            </w:tcMar>
          </w:tcPr>
          <w:p w14:paraId="32089F34" w14:textId="77777777" w:rsidR="00F11688" w:rsidRPr="00A916E3" w:rsidRDefault="0096252C" w:rsidP="006D1666">
            <w:pPr>
              <w:spacing w:before="40" w:after="40" w:line="264" w:lineRule="auto"/>
              <w:rPr>
                <w:rFonts w:ascii="Arial" w:hAnsi="Arial"/>
                <w:b/>
                <w:sz w:val="20"/>
                <w:szCs w:val="20"/>
              </w:rPr>
            </w:pPr>
            <w:r>
              <w:rPr>
                <w:rFonts w:ascii="Arial" w:hAnsi="Arial"/>
                <w:b/>
                <w:sz w:val="20"/>
                <w:szCs w:val="20"/>
              </w:rPr>
              <w:t>Specification</w:t>
            </w:r>
          </w:p>
        </w:tc>
      </w:tr>
      <w:tr w:rsidR="00F11688" w:rsidRPr="00A916E3" w14:paraId="2949C7BF" w14:textId="77777777" w:rsidTr="00910A31">
        <w:tc>
          <w:tcPr>
            <w:tcW w:w="9638" w:type="dxa"/>
            <w:gridSpan w:val="5"/>
            <w:tcBorders>
              <w:bottom w:val="single" w:sz="18" w:space="0" w:color="auto"/>
            </w:tcBorders>
            <w:tcMar>
              <w:top w:w="51" w:type="dxa"/>
              <w:left w:w="43" w:type="dxa"/>
              <w:bottom w:w="17" w:type="dxa"/>
              <w:right w:w="43" w:type="dxa"/>
            </w:tcMar>
          </w:tcPr>
          <w:p w14:paraId="47DDB17A" w14:textId="77777777" w:rsidR="00BF5B10" w:rsidRDefault="00BF5B10" w:rsidP="006D1666">
            <w:pPr>
              <w:spacing w:before="40" w:after="40" w:line="264" w:lineRule="auto"/>
              <w:rPr>
                <w:rFonts w:ascii="Arial" w:hAnsi="Arial"/>
                <w:color w:val="0064AF"/>
                <w:sz w:val="20"/>
                <w:szCs w:val="20"/>
              </w:rPr>
            </w:pPr>
            <w:r w:rsidRPr="00421140">
              <w:rPr>
                <w:rFonts w:ascii="Arial" w:hAnsi="Arial"/>
                <w:b/>
                <w:color w:val="0064AF"/>
                <w:sz w:val="20"/>
                <w:szCs w:val="20"/>
                <w:u w:val="single"/>
              </w:rPr>
              <w:t>Great</w:t>
            </w:r>
            <w:r w:rsidR="00391428">
              <w:rPr>
                <w:rFonts w:ascii="Arial" w:hAnsi="Arial"/>
                <w:color w:val="0064AF"/>
                <w:sz w:val="20"/>
                <w:szCs w:val="20"/>
              </w:rPr>
              <w:t xml:space="preserve"> C-f'''</w:t>
            </w:r>
            <w:r w:rsidRPr="00421140">
              <w:rPr>
                <w:rFonts w:ascii="Arial" w:hAnsi="Arial"/>
                <w:color w:val="0064AF"/>
                <w:sz w:val="20"/>
                <w:szCs w:val="20"/>
              </w:rPr>
              <w:t xml:space="preserve"> Double Open Diapason 16 (metal throughout), Open Diapason 8, Stopped Diapason 8, Gamba 8, Dulciana 8, Principal 4, Harmonic Flute 4, Twelfth 2 2/3, Fifteenth 2, Trumpet 8</w:t>
            </w:r>
          </w:p>
          <w:p w14:paraId="1EEE7C46" w14:textId="77777777" w:rsidR="009E4026" w:rsidRPr="00421140" w:rsidRDefault="009E4026" w:rsidP="006D1666">
            <w:pPr>
              <w:spacing w:before="40" w:after="40" w:line="264" w:lineRule="auto"/>
              <w:rPr>
                <w:rFonts w:ascii="Arial" w:hAnsi="Arial"/>
                <w:color w:val="0064AF"/>
                <w:sz w:val="20"/>
                <w:szCs w:val="20"/>
              </w:rPr>
            </w:pPr>
          </w:p>
          <w:p w14:paraId="3E2252EF" w14:textId="77777777" w:rsidR="00BF5B10" w:rsidRDefault="00BF5B10" w:rsidP="006D1666">
            <w:pPr>
              <w:spacing w:before="40" w:after="40" w:line="264" w:lineRule="auto"/>
              <w:rPr>
                <w:rFonts w:ascii="Arial" w:hAnsi="Arial"/>
                <w:color w:val="0064AF"/>
                <w:sz w:val="20"/>
                <w:szCs w:val="20"/>
              </w:rPr>
            </w:pPr>
            <w:r w:rsidRPr="00421140">
              <w:rPr>
                <w:rFonts w:ascii="Arial" w:hAnsi="Arial"/>
                <w:b/>
                <w:color w:val="0064AF"/>
                <w:sz w:val="20"/>
                <w:szCs w:val="20"/>
                <w:u w:val="single"/>
              </w:rPr>
              <w:t>Swell</w:t>
            </w:r>
            <w:r w:rsidR="004B0283">
              <w:rPr>
                <w:rFonts w:ascii="Arial" w:hAnsi="Arial"/>
                <w:color w:val="0064AF"/>
                <w:sz w:val="20"/>
                <w:szCs w:val="20"/>
              </w:rPr>
              <w:t xml:space="preserve"> G-f'''</w:t>
            </w:r>
            <w:r w:rsidRPr="00421140">
              <w:rPr>
                <w:rFonts w:ascii="Arial" w:hAnsi="Arial"/>
                <w:color w:val="0064AF"/>
                <w:sz w:val="20"/>
                <w:szCs w:val="20"/>
              </w:rPr>
              <w:t xml:space="preserve"> Lieblich Bourdon 16, Open Diapason 8, Hohl Flote 8, Salicional 8, Voix Celeste 8, Gemshorn </w:t>
            </w:r>
            <w:proofErr w:type="gramStart"/>
            <w:r w:rsidRPr="00421140">
              <w:rPr>
                <w:rFonts w:ascii="Arial" w:hAnsi="Arial"/>
                <w:color w:val="0064AF"/>
                <w:sz w:val="20"/>
                <w:szCs w:val="20"/>
              </w:rPr>
              <w:t>4,Piccolo</w:t>
            </w:r>
            <w:proofErr w:type="gramEnd"/>
            <w:r w:rsidRPr="00421140">
              <w:rPr>
                <w:rFonts w:ascii="Arial" w:hAnsi="Arial"/>
                <w:color w:val="0064AF"/>
                <w:sz w:val="20"/>
                <w:szCs w:val="20"/>
              </w:rPr>
              <w:t xml:space="preserve"> 2, Mixture 3 ranks, Horn 8, Oboe 8</w:t>
            </w:r>
          </w:p>
          <w:p w14:paraId="45D47BEE" w14:textId="77777777" w:rsidR="009E4026" w:rsidRPr="00421140" w:rsidRDefault="009E4026" w:rsidP="006D1666">
            <w:pPr>
              <w:spacing w:before="40" w:after="40" w:line="264" w:lineRule="auto"/>
              <w:rPr>
                <w:rFonts w:ascii="Arial" w:hAnsi="Arial"/>
                <w:color w:val="0064AF"/>
                <w:sz w:val="20"/>
                <w:szCs w:val="20"/>
              </w:rPr>
            </w:pPr>
          </w:p>
          <w:p w14:paraId="03A342E4" w14:textId="2E3A50A6" w:rsidR="00F11688" w:rsidRPr="00A916E3" w:rsidRDefault="00BF5B10" w:rsidP="006D1666">
            <w:pPr>
              <w:spacing w:before="40" w:after="40" w:line="264" w:lineRule="auto"/>
              <w:rPr>
                <w:rFonts w:ascii="Arial" w:hAnsi="Arial"/>
                <w:b/>
                <w:sz w:val="20"/>
                <w:szCs w:val="20"/>
              </w:rPr>
            </w:pPr>
            <w:r w:rsidRPr="00421140">
              <w:rPr>
                <w:rFonts w:ascii="Arial" w:hAnsi="Arial"/>
                <w:b/>
                <w:color w:val="0064AF"/>
                <w:sz w:val="20"/>
                <w:szCs w:val="20"/>
                <w:u w:val="single"/>
              </w:rPr>
              <w:t>Pedal</w:t>
            </w:r>
            <w:r w:rsidRPr="00421140">
              <w:rPr>
                <w:rFonts w:ascii="Arial" w:hAnsi="Arial"/>
                <w:color w:val="0064AF"/>
                <w:sz w:val="20"/>
                <w:szCs w:val="20"/>
              </w:rPr>
              <w:t xml:space="preserve"> C-e Open Diapason 16, Bourdon 16. Couplers S/G, S/P, G/P, Swell Octave.</w:t>
            </w:r>
            <w:r w:rsidR="0083758D">
              <w:rPr>
                <w:rFonts w:ascii="Arial" w:hAnsi="Arial"/>
                <w:color w:val="0064AF"/>
                <w:sz w:val="20"/>
                <w:szCs w:val="20"/>
              </w:rPr>
              <w:t xml:space="preserve"> </w:t>
            </w:r>
            <w:r w:rsidRPr="00421140">
              <w:rPr>
                <w:rFonts w:ascii="Arial" w:hAnsi="Arial"/>
                <w:color w:val="0064AF"/>
                <w:sz w:val="20"/>
                <w:szCs w:val="20"/>
              </w:rPr>
              <w:t>3 Combination pedals to</w:t>
            </w:r>
            <w:r w:rsidR="009E4026">
              <w:rPr>
                <w:rFonts w:ascii="Arial" w:hAnsi="Arial"/>
                <w:color w:val="0064AF"/>
                <w:sz w:val="20"/>
                <w:szCs w:val="20"/>
              </w:rPr>
              <w:t xml:space="preserve"> </w:t>
            </w:r>
            <w:r w:rsidRPr="00421140">
              <w:rPr>
                <w:rFonts w:ascii="Arial" w:hAnsi="Arial"/>
                <w:color w:val="0064AF"/>
                <w:sz w:val="20"/>
                <w:szCs w:val="20"/>
              </w:rPr>
              <w:t>Great, 3 to Swell.</w:t>
            </w:r>
            <w:r w:rsidR="0083758D">
              <w:rPr>
                <w:rFonts w:ascii="Arial" w:hAnsi="Arial"/>
                <w:color w:val="0064AF"/>
                <w:sz w:val="20"/>
                <w:szCs w:val="20"/>
              </w:rPr>
              <w:t xml:space="preserve"> </w:t>
            </w:r>
            <w:r w:rsidRPr="00421140">
              <w:rPr>
                <w:rFonts w:ascii="Arial" w:hAnsi="Arial"/>
                <w:color w:val="0064AF"/>
                <w:sz w:val="20"/>
                <w:szCs w:val="20"/>
              </w:rPr>
              <w:t>Lever Swell pedal.</w:t>
            </w:r>
            <w:r w:rsidR="0083758D">
              <w:rPr>
                <w:rFonts w:ascii="Arial" w:hAnsi="Arial"/>
                <w:color w:val="0064AF"/>
                <w:sz w:val="20"/>
                <w:szCs w:val="20"/>
              </w:rPr>
              <w:t xml:space="preserve"> </w:t>
            </w:r>
            <w:r w:rsidRPr="00421140">
              <w:rPr>
                <w:rFonts w:ascii="Arial" w:hAnsi="Arial"/>
                <w:color w:val="0064AF"/>
                <w:sz w:val="20"/>
                <w:szCs w:val="20"/>
              </w:rPr>
              <w:t>Hand pump, unusually at the rear of organ.</w:t>
            </w:r>
            <w:r w:rsidR="0083758D">
              <w:rPr>
                <w:rFonts w:ascii="Arial" w:hAnsi="Arial"/>
                <w:color w:val="0064AF"/>
                <w:sz w:val="20"/>
                <w:szCs w:val="20"/>
              </w:rPr>
              <w:t xml:space="preserve"> </w:t>
            </w:r>
            <w:r w:rsidRPr="00421140">
              <w:rPr>
                <w:rFonts w:ascii="Arial" w:hAnsi="Arial"/>
                <w:color w:val="0064AF"/>
                <w:sz w:val="20"/>
                <w:szCs w:val="20"/>
              </w:rPr>
              <w:t>Hole for footpump at the front.</w:t>
            </w:r>
            <w:r w:rsidR="0083758D">
              <w:rPr>
                <w:rFonts w:ascii="Arial" w:hAnsi="Arial"/>
                <w:color w:val="0064AF"/>
                <w:sz w:val="20"/>
                <w:szCs w:val="20"/>
              </w:rPr>
              <w:t xml:space="preserve"> </w:t>
            </w:r>
            <w:r w:rsidRPr="00421140">
              <w:rPr>
                <w:rFonts w:ascii="Arial" w:hAnsi="Arial"/>
                <w:color w:val="0064AF"/>
                <w:sz w:val="20"/>
                <w:szCs w:val="20"/>
              </w:rPr>
              <w:t>Pipework all coned, or rather bashed/bent.</w:t>
            </w:r>
            <w:r w:rsidR="0083758D">
              <w:rPr>
                <w:rFonts w:ascii="Arial" w:hAnsi="Arial"/>
                <w:color w:val="0064AF"/>
                <w:sz w:val="20"/>
                <w:szCs w:val="20"/>
              </w:rPr>
              <w:t xml:space="preserve"> </w:t>
            </w:r>
            <w:r w:rsidRPr="00421140">
              <w:rPr>
                <w:rFonts w:ascii="Arial" w:hAnsi="Arial"/>
                <w:color w:val="0064AF"/>
                <w:sz w:val="20"/>
                <w:szCs w:val="20"/>
              </w:rPr>
              <w:t>All mechanical.</w:t>
            </w:r>
            <w:r w:rsidR="0083758D">
              <w:rPr>
                <w:rFonts w:ascii="Arial" w:hAnsi="Arial"/>
                <w:color w:val="0064AF"/>
                <w:sz w:val="20"/>
                <w:szCs w:val="20"/>
              </w:rPr>
              <w:t xml:space="preserve"> </w:t>
            </w:r>
            <w:r w:rsidRPr="00421140">
              <w:rPr>
                <w:rFonts w:ascii="Arial" w:hAnsi="Arial"/>
                <w:color w:val="0064AF"/>
                <w:sz w:val="20"/>
                <w:szCs w:val="20"/>
              </w:rPr>
              <w:t>Electric motor at rear.</w:t>
            </w:r>
          </w:p>
        </w:tc>
      </w:tr>
      <w:tr w:rsidR="00F11688" w:rsidRPr="00A916E3" w14:paraId="7AE98E47" w14:textId="77777777" w:rsidTr="00910A31">
        <w:trPr>
          <w:trHeight w:val="284"/>
        </w:trPr>
        <w:tc>
          <w:tcPr>
            <w:tcW w:w="9638" w:type="dxa"/>
            <w:gridSpan w:val="5"/>
            <w:tcBorders>
              <w:top w:val="single" w:sz="18" w:space="0" w:color="auto"/>
            </w:tcBorders>
            <w:tcMar>
              <w:top w:w="51" w:type="dxa"/>
              <w:left w:w="43" w:type="dxa"/>
              <w:bottom w:w="17" w:type="dxa"/>
              <w:right w:w="43" w:type="dxa"/>
            </w:tcMar>
          </w:tcPr>
          <w:p w14:paraId="0E80B698" w14:textId="77777777" w:rsidR="00F11688" w:rsidRPr="00A916E3" w:rsidRDefault="00F11688" w:rsidP="006D1666">
            <w:pPr>
              <w:spacing w:before="40" w:after="40" w:line="264" w:lineRule="auto"/>
              <w:rPr>
                <w:rFonts w:ascii="Arial" w:hAnsi="Arial"/>
                <w:sz w:val="20"/>
                <w:szCs w:val="20"/>
              </w:rPr>
            </w:pPr>
            <w:r w:rsidRPr="00A916E3">
              <w:rPr>
                <w:rFonts w:ascii="Arial" w:hAnsi="Arial"/>
                <w:b/>
                <w:sz w:val="20"/>
                <w:szCs w:val="20"/>
              </w:rPr>
              <w:t>Description of organ in not more than 250 words</w:t>
            </w:r>
          </w:p>
        </w:tc>
      </w:tr>
      <w:tr w:rsidR="0096252C" w:rsidRPr="00A916E3" w14:paraId="69ADEF7D" w14:textId="77777777" w:rsidTr="00910A31">
        <w:trPr>
          <w:trHeight w:val="3664"/>
        </w:trPr>
        <w:tc>
          <w:tcPr>
            <w:tcW w:w="9638" w:type="dxa"/>
            <w:gridSpan w:val="5"/>
            <w:tcMar>
              <w:top w:w="51" w:type="dxa"/>
              <w:left w:w="43" w:type="dxa"/>
              <w:bottom w:w="17" w:type="dxa"/>
              <w:right w:w="43" w:type="dxa"/>
            </w:tcMar>
          </w:tcPr>
          <w:p w14:paraId="6D04284F" w14:textId="6FCA2A8B" w:rsidR="0096252C" w:rsidRPr="00421140" w:rsidRDefault="0096252C" w:rsidP="006D1666">
            <w:pPr>
              <w:spacing w:before="40" w:after="40" w:line="264" w:lineRule="auto"/>
              <w:rPr>
                <w:rFonts w:ascii="Arial" w:hAnsi="Arial"/>
                <w:color w:val="0064AF"/>
                <w:sz w:val="20"/>
                <w:szCs w:val="20"/>
              </w:rPr>
            </w:pPr>
            <w:r w:rsidRPr="00421140">
              <w:rPr>
                <w:rFonts w:ascii="Arial" w:hAnsi="Arial"/>
                <w:color w:val="0064AF"/>
                <w:sz w:val="20"/>
                <w:szCs w:val="20"/>
              </w:rPr>
              <w:t>Known</w:t>
            </w:r>
            <w:r>
              <w:rPr>
                <w:rFonts w:ascii="Arial" w:hAnsi="Arial"/>
                <w:color w:val="0064AF"/>
                <w:sz w:val="20"/>
                <w:szCs w:val="20"/>
              </w:rPr>
              <w:t xml:space="preserve"> by local organists as the Sacr</w:t>
            </w:r>
            <w:r>
              <w:rPr>
                <w:rFonts w:ascii="Arial" w:hAnsi="Arial" w:cs="Arial"/>
                <w:color w:val="0064AF"/>
                <w:sz w:val="20"/>
                <w:szCs w:val="20"/>
              </w:rPr>
              <w:t>é</w:t>
            </w:r>
            <w:r w:rsidRPr="00421140">
              <w:rPr>
                <w:rFonts w:ascii="Arial" w:hAnsi="Arial"/>
                <w:color w:val="0064AF"/>
                <w:sz w:val="20"/>
                <w:szCs w:val="20"/>
              </w:rPr>
              <w:t xml:space="preserve"> Coeur of York (it stan</w:t>
            </w:r>
            <w:r>
              <w:rPr>
                <w:rFonts w:ascii="Arial" w:hAnsi="Arial"/>
                <w:color w:val="0064AF"/>
                <w:sz w:val="20"/>
                <w:szCs w:val="20"/>
              </w:rPr>
              <w:t>ds on a steep hill), St Dominic'</w:t>
            </w:r>
            <w:r w:rsidRPr="00421140">
              <w:rPr>
                <w:rFonts w:ascii="Arial" w:hAnsi="Arial"/>
                <w:color w:val="0064AF"/>
                <w:sz w:val="20"/>
                <w:szCs w:val="20"/>
              </w:rPr>
              <w:t>s is located on the south bank of the River Ouse.</w:t>
            </w:r>
            <w:r w:rsidR="0083758D">
              <w:rPr>
                <w:rFonts w:ascii="Arial" w:hAnsi="Arial"/>
                <w:color w:val="0064AF"/>
                <w:sz w:val="20"/>
                <w:szCs w:val="20"/>
              </w:rPr>
              <w:t xml:space="preserve"> </w:t>
            </w:r>
            <w:r w:rsidRPr="00421140">
              <w:rPr>
                <w:rFonts w:ascii="Arial" w:hAnsi="Arial"/>
                <w:color w:val="0064AF"/>
                <w:sz w:val="20"/>
                <w:szCs w:val="20"/>
              </w:rPr>
              <w:t>No expense was spared in the original construction of the church in 1834 - thanks to the involvement of the (RC) Marquis of Downton in the Spanish sherry trade - or in the provision of this (second) organ of 1894 by Forster and Andrews.</w:t>
            </w:r>
            <w:r w:rsidR="0083758D">
              <w:rPr>
                <w:rFonts w:ascii="Arial" w:hAnsi="Arial"/>
                <w:color w:val="0064AF"/>
                <w:sz w:val="20"/>
                <w:szCs w:val="20"/>
              </w:rPr>
              <w:t xml:space="preserve"> </w:t>
            </w:r>
            <w:r w:rsidRPr="00421140">
              <w:rPr>
                <w:rFonts w:ascii="Arial" w:hAnsi="Arial"/>
                <w:color w:val="0064AF"/>
                <w:sz w:val="20"/>
                <w:szCs w:val="20"/>
              </w:rPr>
              <w:t>The first organ was a Hamilton of 1834.</w:t>
            </w:r>
          </w:p>
          <w:p w14:paraId="538B5BE7" w14:textId="77777777" w:rsidR="0096252C" w:rsidRPr="00421140" w:rsidRDefault="0096252C" w:rsidP="006D1666">
            <w:pPr>
              <w:spacing w:before="40" w:after="40" w:line="264" w:lineRule="auto"/>
              <w:rPr>
                <w:rFonts w:ascii="Arial" w:hAnsi="Arial"/>
                <w:color w:val="0064AF"/>
                <w:sz w:val="20"/>
                <w:szCs w:val="20"/>
              </w:rPr>
            </w:pPr>
          </w:p>
          <w:p w14:paraId="24519AD7" w14:textId="2B38E73C" w:rsidR="0096252C" w:rsidRPr="00A916E3" w:rsidRDefault="0096252C" w:rsidP="006D1666">
            <w:pPr>
              <w:spacing w:before="40" w:after="40" w:line="264" w:lineRule="auto"/>
              <w:rPr>
                <w:rFonts w:ascii="Arial" w:hAnsi="Arial"/>
                <w:b/>
                <w:sz w:val="20"/>
                <w:szCs w:val="20"/>
              </w:rPr>
            </w:pPr>
            <w:r w:rsidRPr="00421140">
              <w:rPr>
                <w:rFonts w:ascii="Arial" w:hAnsi="Arial"/>
                <w:color w:val="0064AF"/>
                <w:sz w:val="20"/>
                <w:szCs w:val="20"/>
              </w:rPr>
              <w:t xml:space="preserve">This gem of an organ (like one or two others in York) reflects the 19th century affluence of the </w:t>
            </w:r>
            <w:proofErr w:type="gramStart"/>
            <w:r w:rsidRPr="00421140">
              <w:rPr>
                <w:rFonts w:ascii="Arial" w:hAnsi="Arial"/>
                <w:color w:val="0064AF"/>
                <w:sz w:val="20"/>
                <w:szCs w:val="20"/>
              </w:rPr>
              <w:t>City</w:t>
            </w:r>
            <w:proofErr w:type="gramEnd"/>
            <w:r w:rsidRPr="00421140">
              <w:rPr>
                <w:rFonts w:ascii="Arial" w:hAnsi="Arial"/>
                <w:color w:val="0064AF"/>
                <w:sz w:val="20"/>
                <w:szCs w:val="20"/>
              </w:rPr>
              <w:t>.</w:t>
            </w:r>
            <w:r w:rsidR="0083758D">
              <w:rPr>
                <w:rFonts w:ascii="Arial" w:hAnsi="Arial"/>
                <w:color w:val="0064AF"/>
                <w:sz w:val="20"/>
                <w:szCs w:val="20"/>
              </w:rPr>
              <w:t xml:space="preserve"> </w:t>
            </w:r>
            <w:r w:rsidRPr="00421140">
              <w:rPr>
                <w:rFonts w:ascii="Arial" w:hAnsi="Arial"/>
                <w:color w:val="0064AF"/>
                <w:sz w:val="20"/>
                <w:szCs w:val="20"/>
              </w:rPr>
              <w:t>It has a 16</w:t>
            </w:r>
            <w:r>
              <w:rPr>
                <w:rFonts w:ascii="Arial" w:hAnsi="Arial"/>
                <w:color w:val="0064AF"/>
                <w:sz w:val="20"/>
                <w:szCs w:val="20"/>
              </w:rPr>
              <w:t>'</w:t>
            </w:r>
            <w:r w:rsidRPr="00421140">
              <w:rPr>
                <w:rFonts w:ascii="Arial" w:hAnsi="Arial"/>
                <w:color w:val="0064AF"/>
                <w:sz w:val="20"/>
                <w:szCs w:val="20"/>
              </w:rPr>
              <w:t xml:space="preserve"> metal facade, richly decorated pipes and case, handsome console and enormous reservoir, etc.</w:t>
            </w:r>
            <w:r w:rsidR="0083758D">
              <w:rPr>
                <w:rFonts w:ascii="Arial" w:hAnsi="Arial"/>
                <w:color w:val="0064AF"/>
                <w:sz w:val="20"/>
                <w:szCs w:val="20"/>
              </w:rPr>
              <w:t xml:space="preserve"> </w:t>
            </w:r>
            <w:r w:rsidRPr="00421140">
              <w:rPr>
                <w:rFonts w:ascii="Arial" w:hAnsi="Arial"/>
                <w:color w:val="0064AF"/>
                <w:sz w:val="20"/>
                <w:szCs w:val="20"/>
              </w:rPr>
              <w:t>Tonally it is of exceptional quality.</w:t>
            </w:r>
            <w:r w:rsidR="0083758D">
              <w:rPr>
                <w:rFonts w:ascii="Arial" w:hAnsi="Arial"/>
                <w:color w:val="0064AF"/>
                <w:sz w:val="20"/>
                <w:szCs w:val="20"/>
              </w:rPr>
              <w:t xml:space="preserve"> </w:t>
            </w:r>
            <w:r w:rsidRPr="00421140">
              <w:rPr>
                <w:rFonts w:ascii="Arial" w:hAnsi="Arial"/>
                <w:color w:val="0064AF"/>
                <w:sz w:val="20"/>
                <w:szCs w:val="20"/>
              </w:rPr>
              <w:t>The twin pine cases flank a stained glass window, with the console located centrally under the window.</w:t>
            </w:r>
            <w:r w:rsidR="0083758D">
              <w:rPr>
                <w:rFonts w:ascii="Arial" w:hAnsi="Arial"/>
                <w:color w:val="0064AF"/>
                <w:sz w:val="20"/>
                <w:szCs w:val="20"/>
              </w:rPr>
              <w:t xml:space="preserve"> </w:t>
            </w:r>
            <w:r w:rsidRPr="00421140">
              <w:rPr>
                <w:rFonts w:ascii="Arial" w:hAnsi="Arial"/>
                <w:color w:val="0064AF"/>
                <w:sz w:val="20"/>
                <w:szCs w:val="20"/>
              </w:rPr>
              <w:t>Both manual divisions are in the left hand case, and the pedal in the right.</w:t>
            </w:r>
            <w:r w:rsidR="0083758D">
              <w:rPr>
                <w:rFonts w:ascii="Arial" w:hAnsi="Arial"/>
                <w:color w:val="0064AF"/>
                <w:sz w:val="20"/>
                <w:szCs w:val="20"/>
              </w:rPr>
              <w:t xml:space="preserve"> </w:t>
            </w:r>
            <w:r w:rsidRPr="00421140">
              <w:rPr>
                <w:rFonts w:ascii="Arial" w:hAnsi="Arial"/>
                <w:color w:val="0064AF"/>
                <w:sz w:val="20"/>
                <w:szCs w:val="20"/>
              </w:rPr>
              <w:t>The attached photos show the organ before and after conservative restoration by James Bloggs of Doncaster in 1997.</w:t>
            </w:r>
            <w:r w:rsidR="0083758D">
              <w:rPr>
                <w:rFonts w:ascii="Arial" w:hAnsi="Arial"/>
                <w:color w:val="0064AF"/>
                <w:sz w:val="20"/>
                <w:szCs w:val="20"/>
              </w:rPr>
              <w:t xml:space="preserve"> </w:t>
            </w:r>
            <w:r w:rsidRPr="00421140">
              <w:rPr>
                <w:rFonts w:ascii="Arial" w:hAnsi="Arial"/>
                <w:color w:val="0064AF"/>
                <w:sz w:val="20"/>
                <w:szCs w:val="20"/>
              </w:rPr>
              <w:t>This work encompassed most areas, except the reservoir, which was in good condition.</w:t>
            </w:r>
            <w:r w:rsidR="0083758D">
              <w:rPr>
                <w:rFonts w:ascii="Arial" w:hAnsi="Arial"/>
                <w:color w:val="0064AF"/>
                <w:sz w:val="20"/>
                <w:szCs w:val="20"/>
              </w:rPr>
              <w:t xml:space="preserve"> </w:t>
            </w:r>
            <w:r w:rsidRPr="00421140">
              <w:rPr>
                <w:rFonts w:ascii="Arial" w:hAnsi="Arial"/>
                <w:color w:val="0064AF"/>
                <w:sz w:val="20"/>
                <w:szCs w:val="20"/>
              </w:rPr>
              <w:t>The organ is the only example of an unaltered organ by Forster and Andrews remaining in the City today.</w:t>
            </w:r>
          </w:p>
        </w:tc>
      </w:tr>
    </w:tbl>
    <w:p w14:paraId="50C96FE4" w14:textId="77777777" w:rsidR="00F11688" w:rsidRPr="005B7B44" w:rsidRDefault="00F11688" w:rsidP="00871452">
      <w:pPr>
        <w:spacing w:line="264" w:lineRule="auto"/>
        <w:rPr>
          <w:rFonts w:ascii="Arial" w:hAnsi="Arial"/>
          <w:sz w:val="20"/>
          <w:szCs w:val="20"/>
        </w:rPr>
      </w:pPr>
    </w:p>
    <w:sectPr w:rsidR="00F11688" w:rsidRPr="005B7B44" w:rsidSect="00E477C2">
      <w:footerReference w:type="default" r:id="rId12"/>
      <w:pgSz w:w="11906" w:h="16838" w:code="9"/>
      <w:pgMar w:top="567" w:right="1134" w:bottom="425"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1F0B3" w14:textId="77777777" w:rsidR="00E41040" w:rsidRDefault="00E41040" w:rsidP="00F24E3F">
      <w:r>
        <w:separator/>
      </w:r>
    </w:p>
  </w:endnote>
  <w:endnote w:type="continuationSeparator" w:id="0">
    <w:p w14:paraId="6C2C5CA1" w14:textId="77777777" w:rsidR="00E41040" w:rsidRDefault="00E41040" w:rsidP="00F24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B3362" w14:textId="713239E9" w:rsidR="00243AE9" w:rsidRPr="00D70CF8" w:rsidRDefault="00D70CF8" w:rsidP="00D70CF8">
    <w:pPr>
      <w:pStyle w:val="Footer"/>
      <w:tabs>
        <w:tab w:val="left" w:pos="7371"/>
      </w:tabs>
      <w:rPr>
        <w:rFonts w:ascii="Calibri" w:hAnsi="Calibri" w:cs="Calibri"/>
        <w:color w:val="000000" w:themeColor="text1"/>
        <w:sz w:val="16"/>
        <w:szCs w:val="16"/>
      </w:rPr>
    </w:pPr>
    <w:r w:rsidRPr="0017487B">
      <w:rPr>
        <w:rFonts w:ascii="Calibri" w:hAnsi="Calibri" w:cs="Calibri"/>
        <w:color w:val="000000" w:themeColor="text1"/>
        <w:sz w:val="16"/>
        <w:szCs w:val="16"/>
        <w:lang w:val="en-US"/>
      </w:rPr>
      <w:fldChar w:fldCharType="begin"/>
    </w:r>
    <w:r w:rsidRPr="0017487B">
      <w:rPr>
        <w:rFonts w:ascii="Calibri" w:hAnsi="Calibri" w:cs="Calibri"/>
        <w:color w:val="000000" w:themeColor="text1"/>
        <w:sz w:val="16"/>
        <w:szCs w:val="16"/>
        <w:lang w:val="en-US"/>
      </w:rPr>
      <w:instrText xml:space="preserve"> FILENAME \p </w:instrText>
    </w:r>
    <w:r w:rsidRPr="0017487B">
      <w:rPr>
        <w:rFonts w:ascii="Calibri" w:hAnsi="Calibri" w:cs="Calibri"/>
        <w:color w:val="000000" w:themeColor="text1"/>
        <w:sz w:val="16"/>
        <w:szCs w:val="16"/>
        <w:lang w:val="en-US"/>
      </w:rPr>
      <w:fldChar w:fldCharType="separate"/>
    </w:r>
    <w:r w:rsidR="002E24E6">
      <w:rPr>
        <w:rFonts w:ascii="Calibri" w:hAnsi="Calibri" w:cs="Calibri"/>
        <w:noProof/>
        <w:color w:val="000000" w:themeColor="text1"/>
        <w:sz w:val="16"/>
        <w:szCs w:val="16"/>
        <w:lang w:val="en-US"/>
      </w:rPr>
      <w:t>N:\BIOS\Brochures\HOLS\HOLS - Nov25.docx</w:t>
    </w:r>
    <w:r w:rsidRPr="0017487B">
      <w:rPr>
        <w:rFonts w:ascii="Calibri" w:hAnsi="Calibri" w:cs="Calibri"/>
        <w:color w:val="000000" w:themeColor="text1"/>
        <w:sz w:val="16"/>
        <w:szCs w:val="16"/>
        <w:lang w:val="en-US"/>
      </w:rPr>
      <w:fldChar w:fldCharType="end"/>
    </w:r>
    <w:r w:rsidRPr="0017487B">
      <w:rPr>
        <w:rFonts w:ascii="Calibri" w:hAnsi="Calibri" w:cs="Calibri"/>
        <w:color w:val="000000" w:themeColor="text1"/>
        <w:sz w:val="16"/>
        <w:szCs w:val="16"/>
      </w:rPr>
      <w:tab/>
    </w:r>
    <w:r>
      <w:rPr>
        <w:rFonts w:ascii="Calibri" w:hAnsi="Calibri" w:cs="Calibri"/>
        <w:color w:val="000000" w:themeColor="text1"/>
        <w:sz w:val="16"/>
        <w:szCs w:val="16"/>
      </w:rPr>
      <w:tab/>
    </w:r>
    <w:r>
      <w:rPr>
        <w:rFonts w:ascii="Calibri" w:hAnsi="Calibri" w:cs="Calibri"/>
        <w:color w:val="000000" w:themeColor="text1"/>
        <w:sz w:val="16"/>
        <w:szCs w:val="16"/>
      </w:rPr>
      <w:tab/>
    </w:r>
    <w:r w:rsidRPr="0017487B">
      <w:rPr>
        <w:rFonts w:ascii="Calibri" w:hAnsi="Calibri" w:cs="Calibri"/>
        <w:color w:val="000000" w:themeColor="text1"/>
        <w:sz w:val="16"/>
        <w:szCs w:val="16"/>
      </w:rPr>
      <w:t xml:space="preserve">Page </w:t>
    </w:r>
    <w:r w:rsidRPr="0017487B">
      <w:rPr>
        <w:rFonts w:ascii="Calibri" w:hAnsi="Calibri" w:cs="Calibri"/>
        <w:color w:val="000000" w:themeColor="text1"/>
        <w:sz w:val="16"/>
        <w:szCs w:val="16"/>
      </w:rPr>
      <w:fldChar w:fldCharType="begin"/>
    </w:r>
    <w:r w:rsidRPr="0017487B">
      <w:rPr>
        <w:rFonts w:ascii="Calibri" w:hAnsi="Calibri" w:cs="Calibri"/>
        <w:color w:val="000000" w:themeColor="text1"/>
        <w:sz w:val="16"/>
        <w:szCs w:val="16"/>
      </w:rPr>
      <w:instrText xml:space="preserve"> PAGE </w:instrText>
    </w:r>
    <w:r w:rsidRPr="0017487B">
      <w:rPr>
        <w:rFonts w:ascii="Calibri" w:hAnsi="Calibri" w:cs="Calibri"/>
        <w:color w:val="000000" w:themeColor="text1"/>
        <w:sz w:val="16"/>
        <w:szCs w:val="16"/>
      </w:rPr>
      <w:fldChar w:fldCharType="separate"/>
    </w:r>
    <w:r>
      <w:rPr>
        <w:rFonts w:ascii="Calibri" w:hAnsi="Calibri" w:cs="Calibri"/>
        <w:color w:val="000000" w:themeColor="text1"/>
        <w:sz w:val="16"/>
        <w:szCs w:val="16"/>
      </w:rPr>
      <w:t>1</w:t>
    </w:r>
    <w:r w:rsidRPr="0017487B">
      <w:rPr>
        <w:rFonts w:ascii="Calibri" w:hAnsi="Calibri" w:cs="Calibri"/>
        <w:color w:val="000000" w:themeColor="text1"/>
        <w:sz w:val="16"/>
        <w:szCs w:val="16"/>
      </w:rPr>
      <w:fldChar w:fldCharType="end"/>
    </w:r>
    <w:r w:rsidRPr="0017487B">
      <w:rPr>
        <w:rFonts w:ascii="Calibri" w:hAnsi="Calibri" w:cs="Calibri"/>
        <w:color w:val="000000" w:themeColor="text1"/>
        <w:sz w:val="16"/>
        <w:szCs w:val="16"/>
      </w:rPr>
      <w:t xml:space="preserve"> of </w:t>
    </w:r>
    <w:r w:rsidRPr="0017487B">
      <w:rPr>
        <w:rFonts w:ascii="Calibri" w:hAnsi="Calibri" w:cs="Calibri"/>
        <w:color w:val="000000" w:themeColor="text1"/>
        <w:sz w:val="16"/>
        <w:szCs w:val="16"/>
      </w:rPr>
      <w:fldChar w:fldCharType="begin"/>
    </w:r>
    <w:r w:rsidRPr="0017487B">
      <w:rPr>
        <w:rFonts w:ascii="Calibri" w:hAnsi="Calibri" w:cs="Calibri"/>
        <w:color w:val="000000" w:themeColor="text1"/>
        <w:sz w:val="16"/>
        <w:szCs w:val="16"/>
      </w:rPr>
      <w:instrText xml:space="preserve"> NUMPAGES  </w:instrText>
    </w:r>
    <w:r w:rsidRPr="0017487B">
      <w:rPr>
        <w:rFonts w:ascii="Calibri" w:hAnsi="Calibri" w:cs="Calibri"/>
        <w:color w:val="000000" w:themeColor="text1"/>
        <w:sz w:val="16"/>
        <w:szCs w:val="16"/>
      </w:rPr>
      <w:fldChar w:fldCharType="separate"/>
    </w:r>
    <w:r>
      <w:rPr>
        <w:rFonts w:ascii="Calibri" w:hAnsi="Calibri" w:cs="Calibri"/>
        <w:color w:val="000000" w:themeColor="text1"/>
        <w:sz w:val="16"/>
        <w:szCs w:val="16"/>
      </w:rPr>
      <w:t>3</w:t>
    </w:r>
    <w:r w:rsidRPr="0017487B">
      <w:rPr>
        <w:rFonts w:ascii="Calibri" w:hAnsi="Calibri" w:cs="Calibri"/>
        <w:color w:val="000000" w:themeColor="text1"/>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997DB" w14:textId="14875190" w:rsidR="00F11688" w:rsidRPr="00D70CF8" w:rsidRDefault="00D70CF8" w:rsidP="00D70CF8">
    <w:pPr>
      <w:pStyle w:val="Footer"/>
      <w:tabs>
        <w:tab w:val="left" w:pos="7371"/>
      </w:tabs>
      <w:rPr>
        <w:rFonts w:ascii="Calibri" w:hAnsi="Calibri" w:cs="Calibri"/>
        <w:color w:val="000000" w:themeColor="text1"/>
        <w:sz w:val="16"/>
        <w:szCs w:val="16"/>
      </w:rPr>
    </w:pPr>
    <w:r w:rsidRPr="0017487B">
      <w:rPr>
        <w:rFonts w:ascii="Calibri" w:hAnsi="Calibri" w:cs="Calibri"/>
        <w:color w:val="000000" w:themeColor="text1"/>
        <w:sz w:val="16"/>
        <w:szCs w:val="16"/>
        <w:lang w:val="en-US"/>
      </w:rPr>
      <w:fldChar w:fldCharType="begin"/>
    </w:r>
    <w:r w:rsidRPr="0017487B">
      <w:rPr>
        <w:rFonts w:ascii="Calibri" w:hAnsi="Calibri" w:cs="Calibri"/>
        <w:color w:val="000000" w:themeColor="text1"/>
        <w:sz w:val="16"/>
        <w:szCs w:val="16"/>
        <w:lang w:val="en-US"/>
      </w:rPr>
      <w:instrText xml:space="preserve"> FILENAME \p </w:instrText>
    </w:r>
    <w:r w:rsidRPr="0017487B">
      <w:rPr>
        <w:rFonts w:ascii="Calibri" w:hAnsi="Calibri" w:cs="Calibri"/>
        <w:color w:val="000000" w:themeColor="text1"/>
        <w:sz w:val="16"/>
        <w:szCs w:val="16"/>
        <w:lang w:val="en-US"/>
      </w:rPr>
      <w:fldChar w:fldCharType="separate"/>
    </w:r>
    <w:r w:rsidR="002E24E6">
      <w:rPr>
        <w:rFonts w:ascii="Calibri" w:hAnsi="Calibri" w:cs="Calibri"/>
        <w:noProof/>
        <w:color w:val="000000" w:themeColor="text1"/>
        <w:sz w:val="16"/>
        <w:szCs w:val="16"/>
        <w:lang w:val="en-US"/>
      </w:rPr>
      <w:t>N:\BIOS\Brochures\HOLS\HOLS - Nov25.docx</w:t>
    </w:r>
    <w:r w:rsidRPr="0017487B">
      <w:rPr>
        <w:rFonts w:ascii="Calibri" w:hAnsi="Calibri" w:cs="Calibri"/>
        <w:color w:val="000000" w:themeColor="text1"/>
        <w:sz w:val="16"/>
        <w:szCs w:val="16"/>
        <w:lang w:val="en-US"/>
      </w:rPr>
      <w:fldChar w:fldCharType="end"/>
    </w:r>
    <w:r w:rsidRPr="0017487B">
      <w:rPr>
        <w:rFonts w:ascii="Calibri" w:hAnsi="Calibri" w:cs="Calibri"/>
        <w:color w:val="000000" w:themeColor="text1"/>
        <w:sz w:val="16"/>
        <w:szCs w:val="16"/>
      </w:rPr>
      <w:tab/>
    </w:r>
    <w:r>
      <w:rPr>
        <w:rFonts w:ascii="Calibri" w:hAnsi="Calibri" w:cs="Calibri"/>
        <w:color w:val="000000" w:themeColor="text1"/>
        <w:sz w:val="16"/>
        <w:szCs w:val="16"/>
      </w:rPr>
      <w:tab/>
    </w:r>
    <w:r>
      <w:rPr>
        <w:rFonts w:ascii="Calibri" w:hAnsi="Calibri" w:cs="Calibri"/>
        <w:color w:val="000000" w:themeColor="text1"/>
        <w:sz w:val="16"/>
        <w:szCs w:val="16"/>
      </w:rPr>
      <w:tab/>
    </w:r>
    <w:r w:rsidRPr="0017487B">
      <w:rPr>
        <w:rFonts w:ascii="Calibri" w:hAnsi="Calibri" w:cs="Calibri"/>
        <w:color w:val="000000" w:themeColor="text1"/>
        <w:sz w:val="16"/>
        <w:szCs w:val="16"/>
      </w:rPr>
      <w:t xml:space="preserve">Page </w:t>
    </w:r>
    <w:r w:rsidRPr="0017487B">
      <w:rPr>
        <w:rFonts w:ascii="Calibri" w:hAnsi="Calibri" w:cs="Calibri"/>
        <w:color w:val="000000" w:themeColor="text1"/>
        <w:sz w:val="16"/>
        <w:szCs w:val="16"/>
      </w:rPr>
      <w:fldChar w:fldCharType="begin"/>
    </w:r>
    <w:r w:rsidRPr="0017487B">
      <w:rPr>
        <w:rFonts w:ascii="Calibri" w:hAnsi="Calibri" w:cs="Calibri"/>
        <w:color w:val="000000" w:themeColor="text1"/>
        <w:sz w:val="16"/>
        <w:szCs w:val="16"/>
      </w:rPr>
      <w:instrText xml:space="preserve"> PAGE </w:instrText>
    </w:r>
    <w:r w:rsidRPr="0017487B">
      <w:rPr>
        <w:rFonts w:ascii="Calibri" w:hAnsi="Calibri" w:cs="Calibri"/>
        <w:color w:val="000000" w:themeColor="text1"/>
        <w:sz w:val="16"/>
        <w:szCs w:val="16"/>
      </w:rPr>
      <w:fldChar w:fldCharType="separate"/>
    </w:r>
    <w:r>
      <w:rPr>
        <w:rFonts w:ascii="Calibri" w:hAnsi="Calibri" w:cs="Calibri"/>
        <w:color w:val="000000" w:themeColor="text1"/>
        <w:sz w:val="16"/>
        <w:szCs w:val="16"/>
      </w:rPr>
      <w:t>1</w:t>
    </w:r>
    <w:r w:rsidRPr="0017487B">
      <w:rPr>
        <w:rFonts w:ascii="Calibri" w:hAnsi="Calibri" w:cs="Calibri"/>
        <w:color w:val="000000" w:themeColor="text1"/>
        <w:sz w:val="16"/>
        <w:szCs w:val="16"/>
      </w:rPr>
      <w:fldChar w:fldCharType="end"/>
    </w:r>
    <w:r w:rsidRPr="0017487B">
      <w:rPr>
        <w:rFonts w:ascii="Calibri" w:hAnsi="Calibri" w:cs="Calibri"/>
        <w:color w:val="000000" w:themeColor="text1"/>
        <w:sz w:val="16"/>
        <w:szCs w:val="16"/>
      </w:rPr>
      <w:t xml:space="preserve"> of </w:t>
    </w:r>
    <w:r w:rsidRPr="0017487B">
      <w:rPr>
        <w:rFonts w:ascii="Calibri" w:hAnsi="Calibri" w:cs="Calibri"/>
        <w:color w:val="000000" w:themeColor="text1"/>
        <w:sz w:val="16"/>
        <w:szCs w:val="16"/>
      </w:rPr>
      <w:fldChar w:fldCharType="begin"/>
    </w:r>
    <w:r w:rsidRPr="0017487B">
      <w:rPr>
        <w:rFonts w:ascii="Calibri" w:hAnsi="Calibri" w:cs="Calibri"/>
        <w:color w:val="000000" w:themeColor="text1"/>
        <w:sz w:val="16"/>
        <w:szCs w:val="16"/>
      </w:rPr>
      <w:instrText xml:space="preserve"> NUMPAGES  </w:instrText>
    </w:r>
    <w:r w:rsidRPr="0017487B">
      <w:rPr>
        <w:rFonts w:ascii="Calibri" w:hAnsi="Calibri" w:cs="Calibri"/>
        <w:color w:val="000000" w:themeColor="text1"/>
        <w:sz w:val="16"/>
        <w:szCs w:val="16"/>
      </w:rPr>
      <w:fldChar w:fldCharType="separate"/>
    </w:r>
    <w:r>
      <w:rPr>
        <w:rFonts w:ascii="Calibri" w:hAnsi="Calibri" w:cs="Calibri"/>
        <w:color w:val="000000" w:themeColor="text1"/>
        <w:sz w:val="16"/>
        <w:szCs w:val="16"/>
      </w:rPr>
      <w:t>2</w:t>
    </w:r>
    <w:r w:rsidRPr="0017487B">
      <w:rPr>
        <w:rFonts w:ascii="Calibri" w:hAnsi="Calibri" w:cs="Calibri"/>
        <w:color w:val="000000" w:themeColor="text1"/>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F9924" w14:textId="77777777" w:rsidR="00E41040" w:rsidRDefault="00E41040" w:rsidP="00F24E3F">
      <w:r>
        <w:separator/>
      </w:r>
    </w:p>
  </w:footnote>
  <w:footnote w:type="continuationSeparator" w:id="0">
    <w:p w14:paraId="15CCB42F" w14:textId="77777777" w:rsidR="00E41040" w:rsidRDefault="00E41040" w:rsidP="00F24E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12" w:space="0" w:color="336600"/>
        <w:bottom w:val="single" w:sz="12" w:space="0" w:color="336600"/>
      </w:tblBorders>
      <w:tblLook w:val="04A0" w:firstRow="1" w:lastRow="0" w:firstColumn="1" w:lastColumn="0" w:noHBand="0" w:noVBand="1"/>
    </w:tblPr>
    <w:tblGrid>
      <w:gridCol w:w="9638"/>
    </w:tblGrid>
    <w:tr w:rsidR="00253118" w:rsidRPr="00253118" w14:paraId="61E1471D" w14:textId="77777777" w:rsidTr="00391428">
      <w:trPr>
        <w:cantSplit/>
        <w:trHeight w:hRule="exact" w:val="482"/>
      </w:trPr>
      <w:tc>
        <w:tcPr>
          <w:tcW w:w="9854" w:type="dxa"/>
          <w:tcMar>
            <w:top w:w="11" w:type="dxa"/>
            <w:left w:w="0" w:type="dxa"/>
            <w:right w:w="0" w:type="dxa"/>
          </w:tcMar>
          <w:vAlign w:val="center"/>
        </w:tcPr>
        <w:p w14:paraId="60D4E1A4" w14:textId="31EEE81D" w:rsidR="00253118" w:rsidRPr="00253118" w:rsidRDefault="00253118" w:rsidP="00391428">
          <w:pPr>
            <w:pStyle w:val="Header"/>
            <w:tabs>
              <w:tab w:val="clear" w:pos="4513"/>
              <w:tab w:val="clear" w:pos="9026"/>
            </w:tabs>
            <w:spacing w:after="40"/>
            <w:rPr>
              <w:b/>
              <w:spacing w:val="15"/>
              <w:sz w:val="34"/>
              <w:szCs w:val="34"/>
            </w:rPr>
          </w:pPr>
          <w:r w:rsidRPr="00253118">
            <w:rPr>
              <w:b/>
              <w:spacing w:val="15"/>
              <w:sz w:val="34"/>
              <w:szCs w:val="34"/>
            </w:rPr>
            <w:t>THE BRITISH INSTITUTE OF ORGAN STUDIES</w:t>
          </w:r>
        </w:p>
      </w:tc>
    </w:tr>
  </w:tbl>
  <w:p w14:paraId="1A720B04" w14:textId="77777777" w:rsidR="00F24E3F" w:rsidRDefault="00F24E3F" w:rsidP="00391428">
    <w:pPr>
      <w:pStyle w:val="Header"/>
      <w:tabs>
        <w:tab w:val="clear" w:pos="4513"/>
        <w:tab w:val="clear" w:pos="9026"/>
      </w:tabs>
      <w:spacing w:line="60" w:lineRule="auto"/>
    </w:pPr>
  </w:p>
  <w:p w14:paraId="241D4603" w14:textId="16705D76" w:rsidR="00F24E3F" w:rsidRPr="00F24E3F" w:rsidRDefault="00F24E3F" w:rsidP="00243AE9">
    <w:pPr>
      <w:pStyle w:val="Header"/>
      <w:tabs>
        <w:tab w:val="clear" w:pos="4513"/>
        <w:tab w:val="clear" w:pos="9026"/>
      </w:tabs>
      <w:rPr>
        <w:rFonts w:ascii="Arial" w:hAnsi="Arial"/>
        <w:b/>
        <w:spacing w:val="2"/>
        <w:sz w:val="22"/>
      </w:rPr>
    </w:pPr>
    <w:r w:rsidRPr="00F24E3F">
      <w:rPr>
        <w:rFonts w:ascii="Arial" w:hAnsi="Arial"/>
        <w:b/>
        <w:spacing w:val="2"/>
        <w:sz w:val="22"/>
      </w:rPr>
      <w:t>Committee for the Listing of Historic Organs - Chairman: Dr John Rowntree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E3F"/>
    <w:rsid w:val="00000B63"/>
    <w:rsid w:val="00007297"/>
    <w:rsid w:val="000107ED"/>
    <w:rsid w:val="000116EA"/>
    <w:rsid w:val="00024941"/>
    <w:rsid w:val="000A189B"/>
    <w:rsid w:val="000E75EB"/>
    <w:rsid w:val="00151774"/>
    <w:rsid w:val="00197F4D"/>
    <w:rsid w:val="00243AE9"/>
    <w:rsid w:val="00253118"/>
    <w:rsid w:val="002760EA"/>
    <w:rsid w:val="002A1B23"/>
    <w:rsid w:val="002B1670"/>
    <w:rsid w:val="002C545A"/>
    <w:rsid w:val="002E24E6"/>
    <w:rsid w:val="00307172"/>
    <w:rsid w:val="00320B4D"/>
    <w:rsid w:val="0032245B"/>
    <w:rsid w:val="00362834"/>
    <w:rsid w:val="0038517B"/>
    <w:rsid w:val="00391428"/>
    <w:rsid w:val="003A4D41"/>
    <w:rsid w:val="003C00C2"/>
    <w:rsid w:val="003C7BFC"/>
    <w:rsid w:val="00417726"/>
    <w:rsid w:val="00421140"/>
    <w:rsid w:val="00494CFC"/>
    <w:rsid w:val="004B0283"/>
    <w:rsid w:val="004B2345"/>
    <w:rsid w:val="004B4610"/>
    <w:rsid w:val="004F507A"/>
    <w:rsid w:val="005B7B44"/>
    <w:rsid w:val="005D21DA"/>
    <w:rsid w:val="005F0CAA"/>
    <w:rsid w:val="00622A9A"/>
    <w:rsid w:val="00633DDF"/>
    <w:rsid w:val="006C0480"/>
    <w:rsid w:val="006D1666"/>
    <w:rsid w:val="00702B97"/>
    <w:rsid w:val="00710951"/>
    <w:rsid w:val="00713922"/>
    <w:rsid w:val="00735516"/>
    <w:rsid w:val="007651B9"/>
    <w:rsid w:val="00772284"/>
    <w:rsid w:val="007B0446"/>
    <w:rsid w:val="007F5084"/>
    <w:rsid w:val="0083758D"/>
    <w:rsid w:val="00843856"/>
    <w:rsid w:val="00871452"/>
    <w:rsid w:val="008E2936"/>
    <w:rsid w:val="00901F79"/>
    <w:rsid w:val="009029D7"/>
    <w:rsid w:val="00910A31"/>
    <w:rsid w:val="0091420B"/>
    <w:rsid w:val="00956022"/>
    <w:rsid w:val="0096252C"/>
    <w:rsid w:val="00997956"/>
    <w:rsid w:val="009B3529"/>
    <w:rsid w:val="009E4026"/>
    <w:rsid w:val="00A22088"/>
    <w:rsid w:val="00A916E3"/>
    <w:rsid w:val="00AF0CD4"/>
    <w:rsid w:val="00B14466"/>
    <w:rsid w:val="00B56929"/>
    <w:rsid w:val="00B84922"/>
    <w:rsid w:val="00BF5B10"/>
    <w:rsid w:val="00C03F10"/>
    <w:rsid w:val="00C62844"/>
    <w:rsid w:val="00C75727"/>
    <w:rsid w:val="00CB5E72"/>
    <w:rsid w:val="00CC7DAC"/>
    <w:rsid w:val="00CE1B2B"/>
    <w:rsid w:val="00D6390C"/>
    <w:rsid w:val="00D70CF8"/>
    <w:rsid w:val="00D93350"/>
    <w:rsid w:val="00DA5AA3"/>
    <w:rsid w:val="00DD08B2"/>
    <w:rsid w:val="00DE49E9"/>
    <w:rsid w:val="00E24D63"/>
    <w:rsid w:val="00E41040"/>
    <w:rsid w:val="00E477C2"/>
    <w:rsid w:val="00E536E0"/>
    <w:rsid w:val="00F03A22"/>
    <w:rsid w:val="00F11688"/>
    <w:rsid w:val="00F136F9"/>
    <w:rsid w:val="00F24E3F"/>
    <w:rsid w:val="00F44DD1"/>
    <w:rsid w:val="00F93F4A"/>
    <w:rsid w:val="00FA54C5"/>
    <w:rsid w:val="00FB6F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06CA9"/>
  <w15:chartTrackingRefBased/>
  <w15:docId w15:val="{E3435109-AE72-4352-B42D-991732589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936"/>
    <w:pPr>
      <w:tabs>
        <w:tab w:val="left" w:pos="425"/>
        <w:tab w:val="right" w:pos="9356"/>
      </w:tabs>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4E3F"/>
    <w:rPr>
      <w:rFonts w:ascii="Tahoma" w:hAnsi="Tahoma" w:cs="Tahoma"/>
      <w:sz w:val="16"/>
      <w:szCs w:val="16"/>
    </w:rPr>
  </w:style>
  <w:style w:type="character" w:customStyle="1" w:styleId="BalloonTextChar">
    <w:name w:val="Balloon Text Char"/>
    <w:link w:val="BalloonText"/>
    <w:uiPriority w:val="99"/>
    <w:semiHidden/>
    <w:rsid w:val="00F24E3F"/>
    <w:rPr>
      <w:rFonts w:ascii="Tahoma" w:hAnsi="Tahoma" w:cs="Tahoma"/>
      <w:sz w:val="16"/>
      <w:szCs w:val="16"/>
      <w:lang w:eastAsia="en-US"/>
    </w:rPr>
  </w:style>
  <w:style w:type="table" w:styleId="TableGrid">
    <w:name w:val="Table Grid"/>
    <w:basedOn w:val="TableNormal"/>
    <w:uiPriority w:val="59"/>
    <w:rsid w:val="00F24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4E3F"/>
    <w:pPr>
      <w:tabs>
        <w:tab w:val="clear" w:pos="425"/>
        <w:tab w:val="clear" w:pos="9356"/>
        <w:tab w:val="center" w:pos="4513"/>
        <w:tab w:val="right" w:pos="9026"/>
      </w:tabs>
    </w:pPr>
  </w:style>
  <w:style w:type="character" w:customStyle="1" w:styleId="HeaderChar">
    <w:name w:val="Header Char"/>
    <w:link w:val="Header"/>
    <w:uiPriority w:val="99"/>
    <w:rsid w:val="00F24E3F"/>
    <w:rPr>
      <w:sz w:val="24"/>
      <w:szCs w:val="24"/>
      <w:lang w:eastAsia="en-US"/>
    </w:rPr>
  </w:style>
  <w:style w:type="paragraph" w:styleId="Footer">
    <w:name w:val="footer"/>
    <w:basedOn w:val="Normal"/>
    <w:link w:val="FooterChar"/>
    <w:uiPriority w:val="99"/>
    <w:unhideWhenUsed/>
    <w:rsid w:val="00F24E3F"/>
    <w:pPr>
      <w:tabs>
        <w:tab w:val="clear" w:pos="425"/>
        <w:tab w:val="clear" w:pos="9356"/>
        <w:tab w:val="center" w:pos="4513"/>
        <w:tab w:val="right" w:pos="9026"/>
      </w:tabs>
    </w:pPr>
  </w:style>
  <w:style w:type="character" w:customStyle="1" w:styleId="FooterChar">
    <w:name w:val="Footer Char"/>
    <w:link w:val="Footer"/>
    <w:uiPriority w:val="99"/>
    <w:rsid w:val="00F24E3F"/>
    <w:rPr>
      <w:sz w:val="24"/>
      <w:szCs w:val="24"/>
      <w:lang w:eastAsia="en-US"/>
    </w:rPr>
  </w:style>
  <w:style w:type="character" w:styleId="Hyperlink">
    <w:name w:val="Hyperlink"/>
    <w:uiPriority w:val="99"/>
    <w:unhideWhenUsed/>
    <w:rsid w:val="005B7B44"/>
    <w:rPr>
      <w:color w:val="0000FF"/>
      <w:u w:val="single"/>
    </w:rPr>
  </w:style>
  <w:style w:type="character" w:styleId="FollowedHyperlink">
    <w:name w:val="FollowedHyperlink"/>
    <w:basedOn w:val="DefaultParagraphFont"/>
    <w:uiPriority w:val="99"/>
    <w:semiHidden/>
    <w:unhideWhenUsed/>
    <w:rsid w:val="0083758D"/>
    <w:rPr>
      <w:color w:val="954F72" w:themeColor="followedHyperlink"/>
      <w:u w:val="single"/>
    </w:rPr>
  </w:style>
  <w:style w:type="character" w:styleId="UnresolvedMention">
    <w:name w:val="Unresolved Mention"/>
    <w:basedOn w:val="DefaultParagraphFont"/>
    <w:uiPriority w:val="99"/>
    <w:semiHidden/>
    <w:unhideWhenUsed/>
    <w:rsid w:val="008375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ls@bios.org.uk"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bios.org.uk/hols/"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bios.org.uk/hols/" TargetMode="Externa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679</Words>
  <Characters>3873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4543</CharactersWithSpaces>
  <SharedDoc>false</SharedDoc>
  <HLinks>
    <vt:vector size="18" baseType="variant">
      <vt:variant>
        <vt:i4>5963781</vt:i4>
      </vt:variant>
      <vt:variant>
        <vt:i4>6</vt:i4>
      </vt:variant>
      <vt:variant>
        <vt:i4>0</vt:i4>
      </vt:variant>
      <vt:variant>
        <vt:i4>5</vt:i4>
      </vt:variant>
      <vt:variant>
        <vt:lpwstr>http://www.bios.org.uk/resources</vt:lpwstr>
      </vt:variant>
      <vt:variant>
        <vt:lpwstr/>
      </vt:variant>
      <vt:variant>
        <vt:i4>5111849</vt:i4>
      </vt:variant>
      <vt:variant>
        <vt:i4>3</vt:i4>
      </vt:variant>
      <vt:variant>
        <vt:i4>0</vt:i4>
      </vt:variant>
      <vt:variant>
        <vt:i4>5</vt:i4>
      </vt:variant>
      <vt:variant>
        <vt:lpwstr>mailto:hocs@bios.org.uk</vt:lpwstr>
      </vt:variant>
      <vt:variant>
        <vt:lpwstr/>
      </vt:variant>
      <vt:variant>
        <vt:i4>5963781</vt:i4>
      </vt:variant>
      <vt:variant>
        <vt:i4>0</vt:i4>
      </vt:variant>
      <vt:variant>
        <vt:i4>0</vt:i4>
      </vt:variant>
      <vt:variant>
        <vt:i4>5</vt:i4>
      </vt:variant>
      <vt:variant>
        <vt:lpwstr>http://www.bios.org.uk/resources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Mel Plumley</cp:lastModifiedBy>
  <cp:revision>8</cp:revision>
  <cp:lastPrinted>2025-11-12T14:43:00Z</cp:lastPrinted>
  <dcterms:created xsi:type="dcterms:W3CDTF">2025-11-12T14:36:00Z</dcterms:created>
  <dcterms:modified xsi:type="dcterms:W3CDTF">2025-11-15T07:45:00Z</dcterms:modified>
</cp:coreProperties>
</file>